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CF" w:rsidRPr="00D96DC0" w:rsidRDefault="0061758C" w:rsidP="00D96DC0">
      <w:pPr>
        <w:shd w:val="clear" w:color="auto" w:fill="FFFFFF" w:themeFill="background1"/>
        <w:spacing w:line="240" w:lineRule="auto"/>
        <w:jc w:val="center"/>
        <w:rPr>
          <w:rFonts w:cs="B Zar"/>
          <w:b/>
          <w:bCs/>
          <w:color w:val="000000" w:themeColor="text1"/>
          <w:sz w:val="28"/>
          <w:szCs w:val="28"/>
          <w:rtl/>
          <w:lang w:bidi="fa-IR"/>
        </w:rPr>
      </w:pPr>
      <w:r w:rsidRPr="00D96DC0">
        <w:rPr>
          <w:rFonts w:cs="B Zar" w:hint="cs"/>
          <w:b/>
          <w:bCs/>
          <w:color w:val="000000" w:themeColor="text1"/>
          <w:sz w:val="28"/>
          <w:szCs w:val="28"/>
          <w:rtl/>
          <w:lang w:bidi="fa-IR"/>
        </w:rPr>
        <w:t>بسمه تعالی</w:t>
      </w:r>
    </w:p>
    <w:p w:rsidR="0061758C" w:rsidRPr="00D96DC0" w:rsidRDefault="00975F39" w:rsidP="00D96DC0">
      <w:pPr>
        <w:shd w:val="clear" w:color="auto" w:fill="FFFFFF" w:themeFill="background1"/>
        <w:spacing w:line="240" w:lineRule="auto"/>
        <w:jc w:val="center"/>
        <w:rPr>
          <w:rFonts w:cs="B Zar"/>
          <w:b/>
          <w:bCs/>
          <w:color w:val="000000" w:themeColor="text1"/>
          <w:sz w:val="28"/>
          <w:szCs w:val="28"/>
          <w:lang w:bidi="fa-IR"/>
        </w:rPr>
      </w:pPr>
      <w:r w:rsidRPr="00D96DC0">
        <w:rPr>
          <w:rFonts w:cs="B Zar" w:hint="cs"/>
          <w:b/>
          <w:bCs/>
          <w:color w:val="000000" w:themeColor="text1"/>
          <w:sz w:val="28"/>
          <w:szCs w:val="28"/>
          <w:rtl/>
          <w:lang w:bidi="fa-IR"/>
        </w:rPr>
        <w:t>«</w:t>
      </w:r>
      <w:r w:rsidRPr="00D96DC0">
        <w:rPr>
          <w:rFonts w:cs="B Zar" w:hint="cs"/>
          <w:b/>
          <w:bCs/>
          <w:color w:val="000000" w:themeColor="text1"/>
          <w:rtl/>
          <w:lang w:bidi="fa-IR"/>
        </w:rPr>
        <w:t xml:space="preserve"> اساسنامه انجمن صنفی کارفرمایی  </w:t>
      </w:r>
      <w:r w:rsidRPr="00D96DC0">
        <w:rPr>
          <w:rFonts w:cs="B Zar" w:hint="cs"/>
          <w:b/>
          <w:bCs/>
          <w:color w:val="000000" w:themeColor="text1"/>
          <w:sz w:val="28"/>
          <w:szCs w:val="28"/>
          <w:rtl/>
          <w:lang w:bidi="fa-IR"/>
        </w:rPr>
        <w:t xml:space="preserve">طراحی معماری و دکوراسیون داخلی و خارجی ساختمان شهر تهران </w:t>
      </w:r>
      <w:r w:rsidR="0061758C" w:rsidRPr="00D96DC0">
        <w:rPr>
          <w:rFonts w:cs="B Zar" w:hint="cs"/>
          <w:b/>
          <w:bCs/>
          <w:color w:val="000000" w:themeColor="text1"/>
          <w:sz w:val="28"/>
          <w:szCs w:val="28"/>
          <w:rtl/>
          <w:lang w:bidi="fa-IR"/>
        </w:rPr>
        <w:t>»</w:t>
      </w:r>
    </w:p>
    <w:p w:rsidR="001251E6" w:rsidRPr="00D96DC0" w:rsidRDefault="001251E6" w:rsidP="00D96DC0">
      <w:pPr>
        <w:shd w:val="clear" w:color="auto" w:fill="FFFFFF" w:themeFill="background1"/>
        <w:spacing w:line="240" w:lineRule="auto"/>
        <w:jc w:val="center"/>
        <w:rPr>
          <w:rFonts w:cs="B Zar"/>
          <w:b/>
          <w:bCs/>
          <w:color w:val="000000" w:themeColor="text1"/>
          <w:sz w:val="28"/>
          <w:szCs w:val="28"/>
          <w:rtl/>
          <w:lang w:bidi="fa-IR"/>
        </w:rPr>
      </w:pPr>
    </w:p>
    <w:p w:rsidR="0061758C" w:rsidRPr="00D96DC0" w:rsidRDefault="0061758C" w:rsidP="00D96DC0">
      <w:pPr>
        <w:shd w:val="clear" w:color="auto" w:fill="FFFFFF" w:themeFill="background1"/>
        <w:spacing w:line="240" w:lineRule="auto"/>
        <w:jc w:val="center"/>
        <w:rPr>
          <w:rFonts w:cs="B Zar"/>
          <w:color w:val="000000" w:themeColor="text1"/>
          <w:sz w:val="28"/>
          <w:szCs w:val="28"/>
          <w:rtl/>
          <w:lang w:bidi="fa-IR"/>
        </w:rPr>
      </w:pPr>
      <w:r w:rsidRPr="00D96DC0">
        <w:rPr>
          <w:rFonts w:cs="B Zar" w:hint="cs"/>
          <w:b/>
          <w:bCs/>
          <w:color w:val="000000" w:themeColor="text1"/>
          <w:sz w:val="28"/>
          <w:szCs w:val="28"/>
          <w:rtl/>
          <w:lang w:bidi="fa-IR"/>
        </w:rPr>
        <w:t xml:space="preserve">فصل یکم </w:t>
      </w:r>
      <w:r w:rsidRPr="00D96DC0">
        <w:rPr>
          <w:rFonts w:hint="cs"/>
          <w:b/>
          <w:bCs/>
          <w:color w:val="000000" w:themeColor="text1"/>
          <w:sz w:val="28"/>
          <w:szCs w:val="28"/>
          <w:rtl/>
          <w:lang w:bidi="fa-IR"/>
        </w:rPr>
        <w:t>–</w:t>
      </w:r>
      <w:r w:rsidRPr="00D96DC0">
        <w:rPr>
          <w:rFonts w:cs="B Zar" w:hint="cs"/>
          <w:b/>
          <w:bCs/>
          <w:color w:val="000000" w:themeColor="text1"/>
          <w:sz w:val="28"/>
          <w:szCs w:val="28"/>
          <w:rtl/>
          <w:lang w:bidi="fa-IR"/>
        </w:rPr>
        <w:t xml:space="preserve"> کلیات</w:t>
      </w:r>
      <w:r w:rsidRPr="00D96DC0">
        <w:rPr>
          <w:rFonts w:cs="B Zar" w:hint="cs"/>
          <w:color w:val="000000" w:themeColor="text1"/>
          <w:sz w:val="28"/>
          <w:szCs w:val="28"/>
          <w:rtl/>
          <w:lang w:bidi="fa-IR"/>
        </w:rPr>
        <w:t xml:space="preserve"> </w:t>
      </w:r>
    </w:p>
    <w:p w:rsidR="0061758C" w:rsidRPr="00D96DC0" w:rsidRDefault="0061758C"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 xml:space="preserve">مادۀ 1- هدف : </w:t>
      </w:r>
    </w:p>
    <w:p w:rsidR="0061758C" w:rsidRPr="00D96DC0" w:rsidRDefault="0061758C"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در اجای مادۀ 131 قانون کار جمهوری اسلامی ایران و آئین نامه انجمن های صنفی</w:t>
      </w:r>
      <w:r w:rsidR="001251E6" w:rsidRPr="00D96DC0">
        <w:rPr>
          <w:rFonts w:cs="B Zar" w:hint="cs"/>
          <w:color w:val="000000" w:themeColor="text1"/>
          <w:sz w:val="28"/>
          <w:szCs w:val="28"/>
          <w:rtl/>
          <w:lang w:bidi="fa-IR"/>
        </w:rPr>
        <w:t xml:space="preserve"> و </w:t>
      </w:r>
      <w:r w:rsidRPr="00D96DC0">
        <w:rPr>
          <w:rFonts w:cs="B Zar" w:hint="cs"/>
          <w:color w:val="000000" w:themeColor="text1"/>
          <w:sz w:val="28"/>
          <w:szCs w:val="28"/>
          <w:rtl/>
          <w:lang w:bidi="fa-IR"/>
        </w:rPr>
        <w:t xml:space="preserve">کانونهای مربوط و به منظور حفظ </w:t>
      </w:r>
      <w:r w:rsidR="001251E6" w:rsidRPr="00D96DC0">
        <w:rPr>
          <w:rFonts w:cs="B Zar" w:hint="cs"/>
          <w:color w:val="000000" w:themeColor="text1"/>
          <w:sz w:val="28"/>
          <w:szCs w:val="28"/>
          <w:rtl/>
          <w:lang w:bidi="fa-IR"/>
        </w:rPr>
        <w:t xml:space="preserve">حقوق </w:t>
      </w:r>
      <w:r w:rsidRPr="00D96DC0">
        <w:rPr>
          <w:rFonts w:cs="B Zar" w:hint="cs"/>
          <w:color w:val="000000" w:themeColor="text1"/>
          <w:sz w:val="28"/>
          <w:szCs w:val="28"/>
          <w:rtl/>
          <w:lang w:bidi="fa-IR"/>
        </w:rPr>
        <w:t xml:space="preserve">و منافع مشروع و قانونی و بهبود وضع اقتصادی کارفرمایان که خود متضمن حفظ منافع جامعه نیز باشد؛ این انجمن صنفی تشکیل می گردد. </w:t>
      </w:r>
    </w:p>
    <w:p w:rsidR="0061758C" w:rsidRPr="00D96DC0" w:rsidRDefault="0061758C"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 xml:space="preserve">ماده 2- نام، حوزۀ فعالیت و اقامتگاه قانونی انجمن صنفی : </w:t>
      </w:r>
    </w:p>
    <w:p w:rsidR="0061758C" w:rsidRPr="00D96DC0" w:rsidRDefault="0061758C"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نام- انجمن صنفی کارفرمایی</w:t>
      </w:r>
      <w:r w:rsidR="00975F39" w:rsidRPr="00D96DC0">
        <w:rPr>
          <w:rFonts w:cs="B Zar" w:hint="cs"/>
          <w:b/>
          <w:bCs/>
          <w:color w:val="000000" w:themeColor="text1"/>
          <w:rtl/>
          <w:lang w:bidi="fa-IR"/>
        </w:rPr>
        <w:t xml:space="preserve"> طراحی معماری دکوراسیون داخلی و خارجی ساختمان شهر تهران </w:t>
      </w:r>
      <w:r w:rsidR="00975F39" w:rsidRPr="00D96DC0">
        <w:rPr>
          <w:rFonts w:cs="B Zar" w:hint="cs"/>
          <w:b/>
          <w:bCs/>
          <w:color w:val="000000" w:themeColor="text1"/>
          <w:sz w:val="28"/>
          <w:szCs w:val="28"/>
          <w:rtl/>
          <w:lang w:bidi="fa-IR"/>
        </w:rPr>
        <w:t xml:space="preserve"> </w:t>
      </w:r>
      <w:r w:rsidRPr="00D96DC0">
        <w:rPr>
          <w:rFonts w:cs="B Zar" w:hint="cs"/>
          <w:color w:val="000000" w:themeColor="text1"/>
          <w:sz w:val="28"/>
          <w:szCs w:val="28"/>
          <w:rtl/>
          <w:lang w:bidi="fa-IR"/>
        </w:rPr>
        <w:t xml:space="preserve">که در این اساسنامه به حوزۀ فعالیت انجمن صنفی- حوزۀ جغرافیایی </w:t>
      </w:r>
      <w:r w:rsidR="00975F39" w:rsidRPr="00D96DC0">
        <w:rPr>
          <w:rFonts w:cs="B Zar" w:hint="cs"/>
          <w:color w:val="000000" w:themeColor="text1"/>
          <w:sz w:val="28"/>
          <w:szCs w:val="28"/>
          <w:rtl/>
          <w:lang w:bidi="fa-IR"/>
        </w:rPr>
        <w:t xml:space="preserve"> </w:t>
      </w:r>
      <w:r w:rsidR="00975F39" w:rsidRPr="00D96DC0">
        <w:rPr>
          <w:rFonts w:cs="B Zar" w:hint="cs"/>
          <w:b/>
          <w:bCs/>
          <w:color w:val="000000" w:themeColor="text1"/>
          <w:sz w:val="28"/>
          <w:szCs w:val="28"/>
          <w:rtl/>
          <w:lang w:bidi="fa-IR"/>
        </w:rPr>
        <w:t>شهر تهران</w:t>
      </w:r>
      <w:r w:rsidR="00975F39" w:rsidRPr="00D96DC0">
        <w:rPr>
          <w:rFonts w:cs="B Zar" w:hint="cs"/>
          <w:color w:val="000000" w:themeColor="text1"/>
          <w:sz w:val="28"/>
          <w:szCs w:val="28"/>
          <w:rtl/>
          <w:lang w:bidi="fa-IR"/>
        </w:rPr>
        <w:t xml:space="preserve"> </w:t>
      </w:r>
      <w:r w:rsidRPr="00D96DC0">
        <w:rPr>
          <w:rFonts w:cs="B Zar" w:hint="cs"/>
          <w:color w:val="000000" w:themeColor="text1"/>
          <w:sz w:val="28"/>
          <w:szCs w:val="28"/>
          <w:rtl/>
          <w:lang w:bidi="fa-IR"/>
        </w:rPr>
        <w:t xml:space="preserve">می باشد، اقامتگاه قانونی و محل استقرار دفتر مرکزی به شرح ذیل است: </w:t>
      </w:r>
    </w:p>
    <w:p w:rsidR="0061758C" w:rsidRPr="00D96DC0" w:rsidRDefault="00975F39"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 xml:space="preserve"> خیابان مرزداران خیابان ابراهیمی جنوبی خیابان میثاق ستایش یک پلاک 54 واحد 4 </w:t>
      </w:r>
      <w:r w:rsidR="0061758C" w:rsidRPr="00D96DC0">
        <w:rPr>
          <w:rFonts w:cs="B Zar" w:hint="cs"/>
          <w:b/>
          <w:bCs/>
          <w:color w:val="000000" w:themeColor="text1"/>
          <w:sz w:val="28"/>
          <w:szCs w:val="28"/>
          <w:rtl/>
          <w:lang w:bidi="fa-IR"/>
        </w:rPr>
        <w:t xml:space="preserve">تلفن </w:t>
      </w:r>
      <w:r w:rsidRPr="00D96DC0">
        <w:rPr>
          <w:rFonts w:cs="B Zar" w:hint="cs"/>
          <w:b/>
          <w:bCs/>
          <w:color w:val="000000" w:themeColor="text1"/>
          <w:sz w:val="28"/>
          <w:szCs w:val="28"/>
          <w:rtl/>
          <w:lang w:bidi="fa-IR"/>
        </w:rPr>
        <w:t xml:space="preserve">44241512 </w:t>
      </w:r>
      <w:r w:rsidR="0061758C" w:rsidRPr="00D96DC0">
        <w:rPr>
          <w:rFonts w:cs="B Zar" w:hint="cs"/>
          <w:b/>
          <w:bCs/>
          <w:color w:val="000000" w:themeColor="text1"/>
          <w:sz w:val="28"/>
          <w:szCs w:val="28"/>
          <w:rtl/>
          <w:lang w:bidi="fa-IR"/>
        </w:rPr>
        <w:t xml:space="preserve">فاکس </w:t>
      </w:r>
      <w:r w:rsidRPr="00D96DC0">
        <w:rPr>
          <w:rFonts w:cs="B Zar" w:hint="cs"/>
          <w:b/>
          <w:bCs/>
          <w:color w:val="000000" w:themeColor="text1"/>
          <w:sz w:val="28"/>
          <w:szCs w:val="28"/>
          <w:rtl/>
          <w:lang w:bidi="fa-IR"/>
        </w:rPr>
        <w:t xml:space="preserve">44249023 </w:t>
      </w:r>
    </w:p>
    <w:p w:rsidR="0061758C" w:rsidRPr="00D96DC0" w:rsidRDefault="0061758C"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 تبصره </w:t>
      </w:r>
      <w:r w:rsidRPr="00D96DC0">
        <w:rPr>
          <w:rFonts w:hint="cs"/>
          <w:color w:val="000000" w:themeColor="text1"/>
          <w:sz w:val="28"/>
          <w:szCs w:val="28"/>
          <w:rtl/>
          <w:lang w:bidi="fa-IR"/>
        </w:rPr>
        <w:t>–</w:t>
      </w:r>
      <w:r w:rsidRPr="00D96DC0">
        <w:rPr>
          <w:rFonts w:cs="B Zar" w:hint="cs"/>
          <w:color w:val="000000" w:themeColor="text1"/>
          <w:sz w:val="28"/>
          <w:szCs w:val="28"/>
          <w:rtl/>
          <w:lang w:bidi="fa-IR"/>
        </w:rPr>
        <w:t xml:space="preserve"> هیأت مدیره می تواند هر زمان که ایجاب نماید، اقامتگاه قانونی انجمن صنفی را در محدوده حوزه فعالیت خود تغییر داده و مراتب را همزمان با اطلاع به اعضاء </w:t>
      </w:r>
      <w:r w:rsidRPr="00D96DC0">
        <w:rPr>
          <w:rFonts w:hint="cs"/>
          <w:color w:val="000000" w:themeColor="text1"/>
          <w:sz w:val="28"/>
          <w:szCs w:val="28"/>
          <w:rtl/>
          <w:lang w:bidi="fa-IR"/>
        </w:rPr>
        <w:t>–</w:t>
      </w:r>
      <w:r w:rsidRPr="00D96DC0">
        <w:rPr>
          <w:rFonts w:cs="B Zar" w:hint="cs"/>
          <w:color w:val="000000" w:themeColor="text1"/>
          <w:sz w:val="28"/>
          <w:szCs w:val="28"/>
          <w:rtl/>
          <w:lang w:bidi="fa-IR"/>
        </w:rPr>
        <w:t xml:space="preserve"> از طریقی که به تصویب مجمع عمومی رسیده باشد- به طور کتبی به وزارت تعاون، کار و رفاه اجتماعی نیز منعکس نماید. </w:t>
      </w:r>
    </w:p>
    <w:p w:rsidR="0061758C" w:rsidRPr="00D96DC0" w:rsidRDefault="0061758C"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ماده 3- وظایف ا</w:t>
      </w:r>
      <w:r w:rsidR="00975F39" w:rsidRPr="00D96DC0">
        <w:rPr>
          <w:rFonts w:cs="B Zar" w:hint="cs"/>
          <w:b/>
          <w:bCs/>
          <w:color w:val="000000" w:themeColor="text1"/>
          <w:sz w:val="28"/>
          <w:szCs w:val="28"/>
          <w:rtl/>
          <w:lang w:bidi="fa-IR"/>
        </w:rPr>
        <w:t>ساسی</w:t>
      </w:r>
      <w:r w:rsidRPr="00D96DC0">
        <w:rPr>
          <w:rFonts w:cs="B Zar" w:hint="cs"/>
          <w:b/>
          <w:bCs/>
          <w:color w:val="000000" w:themeColor="text1"/>
          <w:sz w:val="28"/>
          <w:szCs w:val="28"/>
          <w:rtl/>
          <w:lang w:bidi="fa-IR"/>
        </w:rPr>
        <w:t xml:space="preserve"> و عام انجمن صنفی:</w:t>
      </w:r>
    </w:p>
    <w:p w:rsidR="0061758C" w:rsidRPr="00D96DC0" w:rsidRDefault="0061758C" w:rsidP="00D96DC0">
      <w:pPr>
        <w:shd w:val="clear" w:color="auto" w:fill="FFFFFF" w:themeFill="background1"/>
        <w:spacing w:line="240" w:lineRule="auto"/>
        <w:rPr>
          <w:rFonts w:cs="B Zar"/>
          <w:color w:val="000000" w:themeColor="text1"/>
          <w:sz w:val="28"/>
          <w:szCs w:val="28"/>
          <w:rtl/>
          <w:lang w:bidi="fa-IR"/>
        </w:rPr>
      </w:pPr>
      <w:r w:rsidRPr="00D96DC0">
        <w:rPr>
          <w:rFonts w:cs="B Zar" w:hint="cs"/>
          <w:b/>
          <w:bCs/>
          <w:color w:val="000000" w:themeColor="text1"/>
          <w:sz w:val="28"/>
          <w:szCs w:val="28"/>
          <w:rtl/>
          <w:lang w:bidi="fa-IR"/>
        </w:rPr>
        <w:t xml:space="preserve">1- </w:t>
      </w:r>
      <w:r w:rsidRPr="00D96DC0">
        <w:rPr>
          <w:rFonts w:cs="B Zar" w:hint="cs"/>
          <w:color w:val="000000" w:themeColor="text1"/>
          <w:sz w:val="28"/>
          <w:szCs w:val="28"/>
          <w:rtl/>
          <w:lang w:bidi="fa-IR"/>
        </w:rPr>
        <w:t xml:space="preserve">کوشش در جهت استیفای حقوق و خواستهای مشروع و قانونی اعضا از طریق ایجاد زمینه های مساعد به منظور نیل به اهداف انجمن. </w:t>
      </w:r>
    </w:p>
    <w:p w:rsidR="0061758C" w:rsidRPr="00D96DC0" w:rsidRDefault="0061758C"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2- جمع آوری اطلاعات، بررسی و تحقیق درباره مشکلات، شناخت نیازها و اولویتها. </w:t>
      </w:r>
    </w:p>
    <w:p w:rsidR="005D365F" w:rsidRPr="00D96DC0" w:rsidRDefault="0061758C"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3-</w:t>
      </w:r>
      <w:r w:rsidR="005D365F" w:rsidRPr="00D96DC0">
        <w:rPr>
          <w:rFonts w:cs="B Zar" w:hint="cs"/>
          <w:color w:val="000000" w:themeColor="text1"/>
          <w:sz w:val="28"/>
          <w:szCs w:val="28"/>
          <w:rtl/>
          <w:lang w:bidi="fa-IR"/>
        </w:rPr>
        <w:t xml:space="preserve"> برنامه ریزی برای تأمین نیازهای صنفی ، آموزش، توسعه و گسترش فعالیتها. </w:t>
      </w:r>
    </w:p>
    <w:p w:rsidR="005D365F" w:rsidRPr="00D96DC0" w:rsidRDefault="005D365F"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4- کوشش در ارتقای بهره وری منابع و ظرفیت تولید، انتقال نوآوری تکنولوژیک. </w:t>
      </w:r>
    </w:p>
    <w:p w:rsidR="005D365F" w:rsidRPr="00D96DC0" w:rsidRDefault="005D365F"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5- سعی در بهبود کیفیت تولید با بررسی، شناخت و استقرار روشهای نوین کنترل کیفیت. </w:t>
      </w:r>
    </w:p>
    <w:p w:rsidR="005D365F" w:rsidRPr="00D96DC0" w:rsidRDefault="005D365F"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6- کوشش برای هماهنگی در امور آموزش ، ارتقای مهارت و تأمین نیروی انسانی مورد نیاز، همکاری با وزارت تعاون، کار و رفاه اجتماعی و سایر دستگاهها و نهادهای ذیربط برای انجام آموزشهای مربوط به حفاظت فنی و بهداشت کار.</w:t>
      </w:r>
    </w:p>
    <w:p w:rsidR="005D365F" w:rsidRPr="00D96DC0" w:rsidRDefault="005D365F"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7- انجام تحقیقات لازم و ارائه نظر مشورتی و حقوقی در خصوص تهیه لوایح و </w:t>
      </w:r>
      <w:r w:rsidR="001251E6" w:rsidRPr="00D96DC0">
        <w:rPr>
          <w:rFonts w:cs="B Zar" w:hint="cs"/>
          <w:color w:val="000000" w:themeColor="text1"/>
          <w:sz w:val="28"/>
          <w:szCs w:val="28"/>
          <w:rtl/>
          <w:lang w:bidi="fa-IR"/>
        </w:rPr>
        <w:t>ط</w:t>
      </w:r>
      <w:r w:rsidRPr="00D96DC0">
        <w:rPr>
          <w:rFonts w:cs="B Zar" w:hint="cs"/>
          <w:color w:val="000000" w:themeColor="text1"/>
          <w:sz w:val="28"/>
          <w:szCs w:val="28"/>
          <w:rtl/>
          <w:lang w:bidi="fa-IR"/>
        </w:rPr>
        <w:t xml:space="preserve">رحهای مربوط به قوانین کار و تأمین اجتماعی و مسائل رفاهی و حقوقی قانونی کارفرمایان به مراجعه ذیربط. </w:t>
      </w:r>
    </w:p>
    <w:p w:rsidR="005D365F" w:rsidRPr="00D96DC0" w:rsidRDefault="005D365F"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8- دریافت ورودیه، حق عضویت و کمکهای مالی داوطلبانه مطابق اساسنامه </w:t>
      </w:r>
    </w:p>
    <w:p w:rsidR="005D365F" w:rsidRPr="00D96DC0" w:rsidRDefault="005D365F"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9- همکاری در جهت تأسیس، تقویت و گسترش شرکتهای تعاونی مرتبط با وظایف انجمن صنفی به منظور برخورداری اعضا از تسهیلات بیشتر</w:t>
      </w:r>
    </w:p>
    <w:p w:rsidR="00183EE1" w:rsidRPr="00D96DC0" w:rsidRDefault="005D365F"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lastRenderedPageBreak/>
        <w:t>10- حمایت و دفاع از حقوق و منافع صنفی و حرفه ای اعضا از طریق ارایه پیشنهاد و جلب پشتیانی</w:t>
      </w:r>
      <w:r w:rsidR="00183EE1" w:rsidRPr="00D96DC0">
        <w:rPr>
          <w:rFonts w:cs="B Zar" w:hint="cs"/>
          <w:color w:val="000000" w:themeColor="text1"/>
          <w:sz w:val="28"/>
          <w:szCs w:val="28"/>
          <w:rtl/>
          <w:lang w:bidi="fa-IR"/>
        </w:rPr>
        <w:t xml:space="preserve"> مراجع و سازمانهای دولتی و ملی نسبت به هدفهای انجمن. </w:t>
      </w:r>
    </w:p>
    <w:p w:rsidR="00183EE1" w:rsidRPr="00D96DC0" w:rsidRDefault="00183EE1"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11- خرید،  فروش و تملک اموال منقول و غیر منقول انجمن صنفی به نام و به حساب انجمن صنفی مشروط برآنکه به قصد تجارت و جلب نفع نباشد. </w:t>
      </w:r>
    </w:p>
    <w:p w:rsidR="00183EE1" w:rsidRPr="00D96DC0" w:rsidRDefault="00183EE1"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12- پیوستن به انجن های صنفی همگن به مظور تشکیل یا عضویت در کنانون انجمن های صنفی مربوط پس از تصویب مجمع عمومی با رعایت مقررات قانونی. </w:t>
      </w:r>
    </w:p>
    <w:p w:rsidR="00183EE1" w:rsidRPr="00D96DC0" w:rsidRDefault="00183EE1"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13- همکاری با سایر تشکل های صنفی و انجام سایر وظایف و اختیاراتی که به موجب مقررات قانونی بر عهدۀ انجمنهای صنفی قرار داده شده یا خواهد شد. </w:t>
      </w:r>
    </w:p>
    <w:p w:rsidR="00183EE1" w:rsidRPr="00D96DC0" w:rsidRDefault="00183EE1"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14- قبول مسئولیت و همکاری با وزارتخانه، سازمانها و نهادهای رسمی در انجام وظایفت و تکالیفی که این دستگاهها به انجمن های صنفی محول می کنند و امادگی برای ارائه مشورتهای لازم به آنها، </w:t>
      </w:r>
    </w:p>
    <w:p w:rsidR="00183EE1" w:rsidRPr="00D96DC0" w:rsidRDefault="00183EE1"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15- ایجادارتباط </w:t>
      </w:r>
      <w:r w:rsidR="001251E6" w:rsidRPr="00D96DC0">
        <w:rPr>
          <w:rFonts w:cs="B Zar" w:hint="cs"/>
          <w:color w:val="000000" w:themeColor="text1"/>
          <w:sz w:val="28"/>
          <w:szCs w:val="28"/>
          <w:rtl/>
          <w:lang w:bidi="fa-IR"/>
        </w:rPr>
        <w:t>تشکلها</w:t>
      </w:r>
      <w:r w:rsidRPr="00D96DC0">
        <w:rPr>
          <w:rFonts w:cs="B Zar" w:hint="cs"/>
          <w:color w:val="000000" w:themeColor="text1"/>
          <w:sz w:val="28"/>
          <w:szCs w:val="28"/>
          <w:rtl/>
          <w:lang w:bidi="fa-IR"/>
        </w:rPr>
        <w:t xml:space="preserve"> و سازمانها مرتبط با وظایف انجمنهای صنفی یا کانونهای مربوط در داخل یا خارج از کشور در چارچوب فعالیتهای صنفی و قوانین و مقررات کشور. </w:t>
      </w:r>
    </w:p>
    <w:p w:rsidR="00183EE1" w:rsidRPr="00D96DC0" w:rsidRDefault="00183EE1"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16- شرکت در مذاکرات حرفه ای با سایر سازمانهای کارفرمایی ذیربط مشمول قانون  انعقاد پیمانهای دسته جمعی با سازمانهای کارگری. </w:t>
      </w:r>
    </w:p>
    <w:p w:rsidR="00183EE1" w:rsidRPr="00D96DC0" w:rsidRDefault="00183EE1"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 xml:space="preserve">ماده 4- وظایف اختصاصی انجمن صنفی: </w:t>
      </w:r>
    </w:p>
    <w:p w:rsidR="001251E6" w:rsidRPr="00D96DC0" w:rsidRDefault="001251E6" w:rsidP="00D96DC0">
      <w:pPr>
        <w:shd w:val="clear" w:color="auto" w:fill="FFFFFF" w:themeFill="background1"/>
        <w:spacing w:line="240" w:lineRule="auto"/>
        <w:rPr>
          <w:rFonts w:cs="B Zar"/>
          <w:b/>
          <w:bCs/>
          <w:color w:val="000000" w:themeColor="text1"/>
          <w:sz w:val="28"/>
          <w:szCs w:val="28"/>
          <w:lang w:bidi="fa-IR"/>
        </w:rPr>
      </w:pPr>
      <w:r w:rsidRPr="00D96DC0">
        <w:rPr>
          <w:rFonts w:cs="B Zar" w:hint="cs"/>
          <w:b/>
          <w:bCs/>
          <w:color w:val="000000" w:themeColor="text1"/>
          <w:sz w:val="28"/>
          <w:szCs w:val="28"/>
          <w:rtl/>
          <w:lang w:bidi="fa-IR"/>
        </w:rPr>
        <w:t>1-</w:t>
      </w:r>
      <w:r w:rsidR="00975F39" w:rsidRPr="00D96DC0">
        <w:rPr>
          <w:rFonts w:cs="B Zar" w:hint="cs"/>
          <w:b/>
          <w:bCs/>
          <w:color w:val="000000" w:themeColor="text1"/>
          <w:sz w:val="28"/>
          <w:szCs w:val="28"/>
          <w:rtl/>
          <w:lang w:bidi="fa-IR"/>
        </w:rPr>
        <w:t>حل و فصل اختلافات صنفی اعضا</w:t>
      </w:r>
      <w:r w:rsidRPr="00D96DC0">
        <w:rPr>
          <w:rFonts w:cs="B Zar" w:hint="cs"/>
          <w:b/>
          <w:bCs/>
          <w:color w:val="000000" w:themeColor="text1"/>
          <w:sz w:val="28"/>
          <w:szCs w:val="28"/>
          <w:rtl/>
          <w:lang w:bidi="fa-IR"/>
        </w:rPr>
        <w:t xml:space="preserve"> </w:t>
      </w:r>
    </w:p>
    <w:p w:rsidR="001251E6" w:rsidRPr="00D96DC0" w:rsidRDefault="001251E6"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 xml:space="preserve">2- </w:t>
      </w:r>
      <w:r w:rsidR="004A788C" w:rsidRPr="00D96DC0">
        <w:rPr>
          <w:rFonts w:cs="B Zar" w:hint="cs"/>
          <w:b/>
          <w:bCs/>
          <w:color w:val="000000" w:themeColor="text1"/>
          <w:sz w:val="28"/>
          <w:szCs w:val="28"/>
          <w:rtl/>
          <w:lang w:bidi="fa-IR"/>
        </w:rPr>
        <w:t>طراحی و ، مدیریت ، نظارت و برگزاری نمایشگاه های تخصصی ، داخلی ، ملی  و بین المللی و حضور در نمایشگاه های تخصصی ، ملی ، بین المللی و منطقه ای .</w:t>
      </w:r>
      <w:r w:rsidRPr="00D96DC0">
        <w:rPr>
          <w:rFonts w:cs="B Zar" w:hint="cs"/>
          <w:b/>
          <w:bCs/>
          <w:color w:val="000000" w:themeColor="text1"/>
          <w:sz w:val="28"/>
          <w:szCs w:val="28"/>
          <w:rtl/>
          <w:lang w:bidi="fa-IR"/>
        </w:rPr>
        <w:t xml:space="preserve"> </w:t>
      </w:r>
    </w:p>
    <w:p w:rsidR="00183EE1" w:rsidRPr="00D96DC0" w:rsidRDefault="001251E6"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3</w:t>
      </w:r>
      <w:r w:rsidR="00183EE1" w:rsidRPr="00D96DC0">
        <w:rPr>
          <w:rFonts w:cs="B Zar" w:hint="cs"/>
          <w:b/>
          <w:bCs/>
          <w:color w:val="000000" w:themeColor="text1"/>
          <w:sz w:val="28"/>
          <w:szCs w:val="28"/>
          <w:rtl/>
          <w:lang w:bidi="fa-IR"/>
        </w:rPr>
        <w:t>-</w:t>
      </w:r>
      <w:r w:rsidR="00975F39" w:rsidRPr="00D96DC0">
        <w:rPr>
          <w:rFonts w:cs="B Zar" w:hint="cs"/>
          <w:b/>
          <w:bCs/>
          <w:color w:val="000000" w:themeColor="text1"/>
          <w:sz w:val="28"/>
          <w:szCs w:val="28"/>
          <w:rtl/>
          <w:lang w:bidi="fa-IR"/>
        </w:rPr>
        <w:t xml:space="preserve"> ایجاد مجتمع ها و شهرک های صنعتی برای اعضا ( پس از اخذ مجوزهای قانونی ) </w:t>
      </w:r>
    </w:p>
    <w:p w:rsidR="00183EE1" w:rsidRPr="00D96DC0" w:rsidRDefault="001251E6"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4</w:t>
      </w:r>
      <w:r w:rsidR="00183EE1" w:rsidRPr="00D96DC0">
        <w:rPr>
          <w:rFonts w:cs="B Zar" w:hint="cs"/>
          <w:b/>
          <w:bCs/>
          <w:color w:val="000000" w:themeColor="text1"/>
          <w:sz w:val="28"/>
          <w:szCs w:val="28"/>
          <w:rtl/>
          <w:lang w:bidi="fa-IR"/>
        </w:rPr>
        <w:t xml:space="preserve">- </w:t>
      </w:r>
      <w:r w:rsidR="00975F39" w:rsidRPr="00D96DC0">
        <w:rPr>
          <w:rFonts w:cs="B Zar" w:hint="cs"/>
          <w:b/>
          <w:bCs/>
          <w:color w:val="000000" w:themeColor="text1"/>
          <w:sz w:val="28"/>
          <w:szCs w:val="28"/>
          <w:rtl/>
          <w:lang w:bidi="fa-IR"/>
        </w:rPr>
        <w:t xml:space="preserve">ایجاد </w:t>
      </w:r>
      <w:r w:rsidR="00E36F2D" w:rsidRPr="00D96DC0">
        <w:rPr>
          <w:rFonts w:cs="B Zar" w:hint="cs"/>
          <w:b/>
          <w:bCs/>
          <w:color w:val="000000" w:themeColor="text1"/>
          <w:sz w:val="28"/>
          <w:szCs w:val="28"/>
          <w:rtl/>
          <w:lang w:bidi="fa-IR"/>
        </w:rPr>
        <w:t xml:space="preserve">طراحی </w:t>
      </w:r>
      <w:r w:rsidR="00975F39" w:rsidRPr="00D96DC0">
        <w:rPr>
          <w:rFonts w:cs="B Zar" w:hint="cs"/>
          <w:b/>
          <w:bCs/>
          <w:color w:val="000000" w:themeColor="text1"/>
          <w:sz w:val="28"/>
          <w:szCs w:val="28"/>
          <w:rtl/>
          <w:lang w:bidi="fa-IR"/>
        </w:rPr>
        <w:t xml:space="preserve">سایت و </w:t>
      </w:r>
      <w:r w:rsidR="00E36F2D" w:rsidRPr="00D96DC0">
        <w:rPr>
          <w:rFonts w:cs="B Zar" w:hint="cs"/>
          <w:b/>
          <w:bCs/>
          <w:color w:val="000000" w:themeColor="text1"/>
          <w:sz w:val="28"/>
          <w:szCs w:val="28"/>
          <w:rtl/>
          <w:lang w:bidi="fa-IR"/>
        </w:rPr>
        <w:t xml:space="preserve">خدمات </w:t>
      </w:r>
      <w:r w:rsidR="00975F39" w:rsidRPr="00D96DC0">
        <w:rPr>
          <w:rFonts w:cs="B Zar" w:hint="cs"/>
          <w:b/>
          <w:bCs/>
          <w:color w:val="000000" w:themeColor="text1"/>
          <w:sz w:val="28"/>
          <w:szCs w:val="28"/>
          <w:rtl/>
          <w:lang w:bidi="fa-IR"/>
        </w:rPr>
        <w:t xml:space="preserve">الکترونیک برای اعضا </w:t>
      </w:r>
    </w:p>
    <w:p w:rsidR="00975F39" w:rsidRPr="00D96DC0" w:rsidRDefault="001251E6"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5</w:t>
      </w:r>
      <w:r w:rsidR="00975F39" w:rsidRPr="00D96DC0">
        <w:rPr>
          <w:rFonts w:cs="B Zar" w:hint="cs"/>
          <w:b/>
          <w:bCs/>
          <w:color w:val="000000" w:themeColor="text1"/>
          <w:sz w:val="28"/>
          <w:szCs w:val="28"/>
          <w:rtl/>
          <w:lang w:bidi="fa-IR"/>
        </w:rPr>
        <w:t xml:space="preserve">- تهیه و توزیع </w:t>
      </w:r>
      <w:r w:rsidR="004A788C" w:rsidRPr="00D96DC0">
        <w:rPr>
          <w:rFonts w:cs="B Zar" w:hint="cs"/>
          <w:b/>
          <w:bCs/>
          <w:color w:val="000000" w:themeColor="text1"/>
          <w:sz w:val="28"/>
          <w:szCs w:val="28"/>
          <w:rtl/>
          <w:lang w:bidi="fa-IR"/>
        </w:rPr>
        <w:t>خبرنامه</w:t>
      </w:r>
      <w:r w:rsidR="00975F39" w:rsidRPr="00D96DC0">
        <w:rPr>
          <w:rFonts w:cs="B Zar" w:hint="cs"/>
          <w:b/>
          <w:bCs/>
          <w:color w:val="000000" w:themeColor="text1"/>
          <w:sz w:val="28"/>
          <w:szCs w:val="28"/>
          <w:rtl/>
          <w:lang w:bidi="fa-IR"/>
        </w:rPr>
        <w:t xml:space="preserve"> انجمن صنفی به صورت رایگان</w:t>
      </w:r>
    </w:p>
    <w:p w:rsidR="00975F39" w:rsidRPr="00D96DC0" w:rsidRDefault="001251E6"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6</w:t>
      </w:r>
      <w:r w:rsidR="00975F39" w:rsidRPr="00D96DC0">
        <w:rPr>
          <w:rFonts w:cs="B Zar" w:hint="cs"/>
          <w:b/>
          <w:bCs/>
          <w:color w:val="000000" w:themeColor="text1"/>
          <w:sz w:val="28"/>
          <w:szCs w:val="28"/>
          <w:rtl/>
          <w:lang w:bidi="fa-IR"/>
        </w:rPr>
        <w:t xml:space="preserve">- </w:t>
      </w:r>
      <w:r w:rsidR="00E36F2D" w:rsidRPr="00D96DC0">
        <w:rPr>
          <w:rFonts w:cs="B Zar" w:hint="cs"/>
          <w:b/>
          <w:bCs/>
          <w:color w:val="000000" w:themeColor="text1"/>
          <w:sz w:val="28"/>
          <w:szCs w:val="28"/>
          <w:rtl/>
          <w:lang w:bidi="fa-IR"/>
        </w:rPr>
        <w:t xml:space="preserve">ایجاد پایگاه اطلاعاتی ، اطلاع رسانی ، خبرگزاری در حوزه طراحی ، معماری و دکوراسیون داخلی و خارجی ساختمان </w:t>
      </w:r>
      <w:r w:rsidR="00975F39" w:rsidRPr="00D96DC0">
        <w:rPr>
          <w:rFonts w:cs="B Zar" w:hint="cs"/>
          <w:b/>
          <w:bCs/>
          <w:color w:val="000000" w:themeColor="text1"/>
          <w:sz w:val="28"/>
          <w:szCs w:val="28"/>
          <w:rtl/>
          <w:lang w:bidi="fa-IR"/>
        </w:rPr>
        <w:t xml:space="preserve"> </w:t>
      </w:r>
    </w:p>
    <w:p w:rsidR="00975F39" w:rsidRPr="00D96DC0" w:rsidRDefault="001251E6"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7</w:t>
      </w:r>
      <w:r w:rsidR="00975F39" w:rsidRPr="00D96DC0">
        <w:rPr>
          <w:rFonts w:cs="B Zar" w:hint="cs"/>
          <w:b/>
          <w:bCs/>
          <w:color w:val="000000" w:themeColor="text1"/>
          <w:sz w:val="28"/>
          <w:szCs w:val="28"/>
          <w:rtl/>
          <w:lang w:bidi="fa-IR"/>
        </w:rPr>
        <w:t xml:space="preserve">- </w:t>
      </w:r>
      <w:r w:rsidR="006525DB" w:rsidRPr="00D96DC0">
        <w:rPr>
          <w:rFonts w:cs="B Zar" w:hint="cs"/>
          <w:b/>
          <w:bCs/>
          <w:color w:val="000000" w:themeColor="text1"/>
          <w:sz w:val="28"/>
          <w:szCs w:val="28"/>
          <w:rtl/>
          <w:lang w:bidi="fa-IR"/>
        </w:rPr>
        <w:t xml:space="preserve">نماینده رسمی اعضا جهت </w:t>
      </w:r>
      <w:r w:rsidR="0081588D" w:rsidRPr="00D96DC0">
        <w:rPr>
          <w:rFonts w:cs="B Zar" w:hint="cs"/>
          <w:b/>
          <w:bCs/>
          <w:color w:val="000000" w:themeColor="text1"/>
          <w:sz w:val="28"/>
          <w:szCs w:val="28"/>
          <w:rtl/>
          <w:lang w:bidi="fa-IR"/>
        </w:rPr>
        <w:t>ح</w:t>
      </w:r>
      <w:r w:rsidR="006525DB" w:rsidRPr="00D96DC0">
        <w:rPr>
          <w:rFonts w:cs="B Zar" w:hint="cs"/>
          <w:b/>
          <w:bCs/>
          <w:color w:val="000000" w:themeColor="text1"/>
          <w:sz w:val="28"/>
          <w:szCs w:val="28"/>
          <w:rtl/>
          <w:lang w:bidi="fa-IR"/>
        </w:rPr>
        <w:t>مایت از آنان در</w:t>
      </w:r>
      <w:r w:rsidR="0081588D" w:rsidRPr="00D96DC0">
        <w:rPr>
          <w:b/>
          <w:bCs/>
          <w:color w:val="000000" w:themeColor="text1"/>
          <w:sz w:val="27"/>
          <w:szCs w:val="27"/>
          <w:rtl/>
        </w:rPr>
        <w:t xml:space="preserve"> حل اختلاف بیمه ای  و مالیاتی</w:t>
      </w:r>
      <w:r w:rsidR="006525DB" w:rsidRPr="00D96DC0">
        <w:rPr>
          <w:rFonts w:cs="B Zar" w:hint="cs"/>
          <w:b/>
          <w:bCs/>
          <w:color w:val="000000" w:themeColor="text1"/>
          <w:sz w:val="28"/>
          <w:szCs w:val="28"/>
          <w:rtl/>
          <w:lang w:bidi="fa-IR"/>
        </w:rPr>
        <w:t xml:space="preserve"> اداره کل امور مالیاتی کشور</w:t>
      </w:r>
    </w:p>
    <w:p w:rsidR="006525DB" w:rsidRPr="00D96DC0" w:rsidRDefault="001251E6"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8</w:t>
      </w:r>
      <w:r w:rsidR="006525DB" w:rsidRPr="00D96DC0">
        <w:rPr>
          <w:rFonts w:cs="B Zar" w:hint="cs"/>
          <w:b/>
          <w:bCs/>
          <w:color w:val="000000" w:themeColor="text1"/>
          <w:sz w:val="28"/>
          <w:szCs w:val="28"/>
          <w:rtl/>
          <w:lang w:bidi="fa-IR"/>
        </w:rPr>
        <w:t xml:space="preserve">- حمایت مادی و معنوی از انجمن های رسمی خیریه و بیماریهای خاص </w:t>
      </w:r>
    </w:p>
    <w:p w:rsidR="006525DB" w:rsidRPr="00D96DC0" w:rsidRDefault="001251E6"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9</w:t>
      </w:r>
      <w:r w:rsidR="006525DB" w:rsidRPr="00D96DC0">
        <w:rPr>
          <w:rFonts w:cs="B Zar" w:hint="cs"/>
          <w:b/>
          <w:bCs/>
          <w:color w:val="000000" w:themeColor="text1"/>
          <w:sz w:val="28"/>
          <w:szCs w:val="28"/>
          <w:rtl/>
          <w:lang w:bidi="fa-IR"/>
        </w:rPr>
        <w:t>- همکاری با دانشگاه ها و موسسات آموزشی جهت ارتقا سطح آموزش اعضا</w:t>
      </w:r>
    </w:p>
    <w:p w:rsidR="004A788C" w:rsidRPr="00D96DC0" w:rsidRDefault="004A788C" w:rsidP="00D96DC0">
      <w:pPr>
        <w:shd w:val="clear" w:color="auto" w:fill="FFFFFF" w:themeFill="background1"/>
        <w:spacing w:line="240" w:lineRule="auto"/>
        <w:rPr>
          <w:rFonts w:cs="B Yagut"/>
          <w:b/>
          <w:bCs/>
          <w:color w:val="000000" w:themeColor="text1"/>
          <w:sz w:val="28"/>
          <w:szCs w:val="28"/>
          <w:rtl/>
          <w:lang w:bidi="fa-IR"/>
        </w:rPr>
      </w:pPr>
      <w:r w:rsidRPr="00D96DC0">
        <w:rPr>
          <w:rFonts w:cs="B Yagut" w:hint="cs"/>
          <w:b/>
          <w:bCs/>
          <w:color w:val="000000" w:themeColor="text1"/>
          <w:sz w:val="28"/>
          <w:szCs w:val="28"/>
          <w:rtl/>
          <w:lang w:bidi="fa-IR"/>
        </w:rPr>
        <w:t>10- انتشار نشریه های تخصصی و سراسری  و بین المللی با موضوع طراحی ، معماری و دکوراسیون داخلی و خارجی .</w:t>
      </w:r>
    </w:p>
    <w:p w:rsidR="004A788C" w:rsidRPr="00D96DC0" w:rsidRDefault="004A788C" w:rsidP="00D96DC0">
      <w:pPr>
        <w:shd w:val="clear" w:color="auto" w:fill="FFFFFF" w:themeFill="background1"/>
        <w:spacing w:line="240" w:lineRule="auto"/>
        <w:rPr>
          <w:rFonts w:cs="B Yagut"/>
          <w:b/>
          <w:bCs/>
          <w:color w:val="000000" w:themeColor="text1"/>
          <w:sz w:val="28"/>
          <w:szCs w:val="28"/>
          <w:rtl/>
          <w:lang w:bidi="fa-IR"/>
        </w:rPr>
      </w:pPr>
      <w:r w:rsidRPr="00D96DC0">
        <w:rPr>
          <w:rFonts w:cs="B Yagut" w:hint="cs"/>
          <w:b/>
          <w:bCs/>
          <w:color w:val="000000" w:themeColor="text1"/>
          <w:sz w:val="28"/>
          <w:szCs w:val="28"/>
          <w:rtl/>
          <w:lang w:bidi="fa-IR"/>
        </w:rPr>
        <w:t xml:space="preserve">11- برگزاری دوره های آموزشی تخصصی ویژه برای اعضا و فعالان صنف طراحی ، معماری و دکوراسیون داخلی و خارجی </w:t>
      </w:r>
    </w:p>
    <w:p w:rsidR="004A788C" w:rsidRPr="00D96DC0" w:rsidRDefault="004A788C" w:rsidP="00D96DC0">
      <w:pPr>
        <w:shd w:val="clear" w:color="auto" w:fill="FFFFFF" w:themeFill="background1"/>
        <w:spacing w:line="240" w:lineRule="auto"/>
        <w:rPr>
          <w:rFonts w:cs="B Yagut"/>
          <w:b/>
          <w:bCs/>
          <w:color w:val="000000" w:themeColor="text1"/>
          <w:sz w:val="28"/>
          <w:szCs w:val="28"/>
          <w:rtl/>
          <w:lang w:bidi="fa-IR"/>
        </w:rPr>
      </w:pPr>
      <w:r w:rsidRPr="00D96DC0">
        <w:rPr>
          <w:rFonts w:cs="B Yagut" w:hint="cs"/>
          <w:b/>
          <w:bCs/>
          <w:color w:val="000000" w:themeColor="text1"/>
          <w:sz w:val="28"/>
          <w:szCs w:val="28"/>
          <w:rtl/>
          <w:lang w:bidi="fa-IR"/>
        </w:rPr>
        <w:lastRenderedPageBreak/>
        <w:t xml:space="preserve">12- برگزاری سمینارها ، کنفرانسها ، </w:t>
      </w:r>
      <w:r w:rsidR="006B77BB" w:rsidRPr="00D96DC0">
        <w:rPr>
          <w:rFonts w:cs="B Yagut" w:hint="cs"/>
          <w:b/>
          <w:bCs/>
          <w:color w:val="000000" w:themeColor="text1"/>
          <w:sz w:val="28"/>
          <w:szCs w:val="28"/>
          <w:rtl/>
          <w:lang w:bidi="fa-IR"/>
        </w:rPr>
        <w:t xml:space="preserve">فستیوال های هنری ، </w:t>
      </w:r>
      <w:r w:rsidRPr="00D96DC0">
        <w:rPr>
          <w:rFonts w:cs="B Yagut" w:hint="cs"/>
          <w:b/>
          <w:bCs/>
          <w:color w:val="000000" w:themeColor="text1"/>
          <w:sz w:val="28"/>
          <w:szCs w:val="28"/>
          <w:rtl/>
          <w:lang w:bidi="fa-IR"/>
        </w:rPr>
        <w:t xml:space="preserve">گردهمایی ها و همایش های علمی ، آموزشی ، اقتصادی و صنعتی در سطوح داخلی و ملی و بین المللی در ارتباط </w:t>
      </w:r>
      <w:r w:rsidR="006B77BB" w:rsidRPr="00D96DC0">
        <w:rPr>
          <w:rFonts w:cs="B Yagut" w:hint="cs"/>
          <w:b/>
          <w:bCs/>
          <w:color w:val="000000" w:themeColor="text1"/>
          <w:sz w:val="28"/>
          <w:szCs w:val="28"/>
          <w:rtl/>
          <w:lang w:bidi="fa-IR"/>
        </w:rPr>
        <w:t xml:space="preserve">با </w:t>
      </w:r>
      <w:r w:rsidRPr="00D96DC0">
        <w:rPr>
          <w:rFonts w:cs="B Yagut" w:hint="cs"/>
          <w:b/>
          <w:bCs/>
          <w:color w:val="000000" w:themeColor="text1"/>
          <w:sz w:val="28"/>
          <w:szCs w:val="28"/>
          <w:rtl/>
          <w:lang w:bidi="fa-IR"/>
        </w:rPr>
        <w:t>طراحی ، معماری و دکوراسیون داخلی و خارجی ساختمان</w:t>
      </w:r>
    </w:p>
    <w:p w:rsidR="004A788C" w:rsidRPr="00D96DC0" w:rsidRDefault="004A788C" w:rsidP="00D96DC0">
      <w:pPr>
        <w:shd w:val="clear" w:color="auto" w:fill="FFFFFF" w:themeFill="background1"/>
        <w:spacing w:line="240" w:lineRule="auto"/>
        <w:rPr>
          <w:rFonts w:cs="B Yagut"/>
          <w:b/>
          <w:bCs/>
          <w:color w:val="000000" w:themeColor="text1"/>
          <w:sz w:val="28"/>
          <w:szCs w:val="28"/>
          <w:rtl/>
          <w:lang w:bidi="fa-IR"/>
        </w:rPr>
      </w:pPr>
    </w:p>
    <w:p w:rsidR="004A788C" w:rsidRPr="00D96DC0" w:rsidRDefault="004A788C" w:rsidP="00D96DC0">
      <w:pPr>
        <w:shd w:val="clear" w:color="auto" w:fill="FFFFFF" w:themeFill="background1"/>
        <w:spacing w:line="240" w:lineRule="auto"/>
        <w:rPr>
          <w:rFonts w:cs="B Yagut"/>
          <w:b/>
          <w:bCs/>
          <w:color w:val="000000" w:themeColor="text1"/>
          <w:sz w:val="28"/>
          <w:szCs w:val="28"/>
          <w:rtl/>
          <w:lang w:bidi="fa-IR"/>
        </w:rPr>
      </w:pPr>
      <w:r w:rsidRPr="00D96DC0">
        <w:rPr>
          <w:rFonts w:cs="B Yagut" w:hint="cs"/>
          <w:b/>
          <w:bCs/>
          <w:color w:val="000000" w:themeColor="text1"/>
          <w:sz w:val="28"/>
          <w:szCs w:val="28"/>
          <w:rtl/>
          <w:lang w:bidi="fa-IR"/>
        </w:rPr>
        <w:t>13- انعقاد قراردادهای همکاری و مشارکت با نهاد های دولتی و غیر دولتی در زمینه های مرتبط با صنف طراحی ،  معماری و دکوراسیون داخلی و خارجی ساختمان .</w:t>
      </w:r>
    </w:p>
    <w:p w:rsidR="004A788C" w:rsidRPr="00D96DC0" w:rsidRDefault="004A788C" w:rsidP="00D96DC0">
      <w:pPr>
        <w:shd w:val="clear" w:color="auto" w:fill="FFFFFF" w:themeFill="background1"/>
        <w:spacing w:line="240" w:lineRule="auto"/>
        <w:rPr>
          <w:rFonts w:cs="B Yagut"/>
          <w:b/>
          <w:bCs/>
          <w:color w:val="000000" w:themeColor="text1"/>
          <w:sz w:val="28"/>
          <w:szCs w:val="28"/>
          <w:rtl/>
          <w:lang w:bidi="fa-IR"/>
        </w:rPr>
      </w:pPr>
      <w:r w:rsidRPr="00D96DC0">
        <w:rPr>
          <w:rFonts w:cs="B Yagut" w:hint="cs"/>
          <w:b/>
          <w:bCs/>
          <w:color w:val="000000" w:themeColor="text1"/>
          <w:sz w:val="28"/>
          <w:szCs w:val="28"/>
          <w:rtl/>
          <w:lang w:bidi="fa-IR"/>
        </w:rPr>
        <w:t xml:space="preserve">14- برگزاری </w:t>
      </w:r>
      <w:r w:rsidR="0009424F" w:rsidRPr="00D96DC0">
        <w:rPr>
          <w:rFonts w:cs="B Yagut" w:hint="cs"/>
          <w:b/>
          <w:bCs/>
          <w:color w:val="000000" w:themeColor="text1"/>
          <w:sz w:val="28"/>
          <w:szCs w:val="28"/>
          <w:rtl/>
          <w:lang w:bidi="fa-IR"/>
        </w:rPr>
        <w:t xml:space="preserve">تورهای تخصصی و برنامه های رفاهی ویژه برای اعضا انجمن و فعالان صنف طراحی ، معماری و دکوراسیون داخلی و خارجی ساختمان </w:t>
      </w:r>
    </w:p>
    <w:p w:rsidR="0009424F" w:rsidRPr="00D96DC0" w:rsidRDefault="0009424F" w:rsidP="00D96DC0">
      <w:pPr>
        <w:shd w:val="clear" w:color="auto" w:fill="FFFFFF" w:themeFill="background1"/>
        <w:spacing w:line="240" w:lineRule="auto"/>
        <w:rPr>
          <w:rFonts w:cs="B Yagut"/>
          <w:b/>
          <w:bCs/>
          <w:color w:val="000000" w:themeColor="text1"/>
          <w:sz w:val="28"/>
          <w:szCs w:val="28"/>
          <w:rtl/>
          <w:lang w:bidi="fa-IR"/>
        </w:rPr>
      </w:pPr>
      <w:r w:rsidRPr="00D96DC0">
        <w:rPr>
          <w:rFonts w:cs="B Yagut" w:hint="cs"/>
          <w:b/>
          <w:bCs/>
          <w:color w:val="000000" w:themeColor="text1"/>
          <w:sz w:val="28"/>
          <w:szCs w:val="28"/>
          <w:rtl/>
          <w:lang w:bidi="fa-IR"/>
        </w:rPr>
        <w:t xml:space="preserve">15- </w:t>
      </w:r>
      <w:r w:rsidR="00CE570F" w:rsidRPr="00D96DC0">
        <w:rPr>
          <w:rFonts w:cs="B Yagut" w:hint="cs"/>
          <w:b/>
          <w:bCs/>
          <w:color w:val="000000" w:themeColor="text1"/>
          <w:sz w:val="28"/>
          <w:szCs w:val="28"/>
          <w:rtl/>
          <w:lang w:bidi="fa-IR"/>
        </w:rPr>
        <w:t xml:space="preserve">تاسیس </w:t>
      </w:r>
      <w:r w:rsidRPr="00D96DC0">
        <w:rPr>
          <w:rFonts w:cs="B Yagut" w:hint="cs"/>
          <w:b/>
          <w:bCs/>
          <w:color w:val="000000" w:themeColor="text1"/>
          <w:sz w:val="28"/>
          <w:szCs w:val="28"/>
          <w:rtl/>
          <w:lang w:bidi="fa-IR"/>
        </w:rPr>
        <w:t xml:space="preserve"> باشگاه </w:t>
      </w:r>
      <w:r w:rsidR="00CE570F" w:rsidRPr="00D96DC0">
        <w:rPr>
          <w:rFonts w:cs="B Yagut" w:hint="cs"/>
          <w:b/>
          <w:bCs/>
          <w:color w:val="000000" w:themeColor="text1"/>
          <w:sz w:val="28"/>
          <w:szCs w:val="28"/>
          <w:rtl/>
          <w:lang w:bidi="fa-IR"/>
        </w:rPr>
        <w:t xml:space="preserve">هواداران انجمن </w:t>
      </w:r>
      <w:r w:rsidRPr="00D96DC0">
        <w:rPr>
          <w:rFonts w:cs="B Yagut" w:hint="cs"/>
          <w:b/>
          <w:bCs/>
          <w:color w:val="000000" w:themeColor="text1"/>
          <w:sz w:val="28"/>
          <w:szCs w:val="28"/>
          <w:rtl/>
          <w:lang w:bidi="fa-IR"/>
        </w:rPr>
        <w:t xml:space="preserve">در حوزه </w:t>
      </w:r>
      <w:r w:rsidR="00E36F2D" w:rsidRPr="00D96DC0">
        <w:rPr>
          <w:rFonts w:cs="B Yagut" w:hint="cs"/>
          <w:b/>
          <w:bCs/>
          <w:color w:val="000000" w:themeColor="text1"/>
          <w:sz w:val="28"/>
          <w:szCs w:val="28"/>
          <w:rtl/>
          <w:lang w:bidi="fa-IR"/>
        </w:rPr>
        <w:t xml:space="preserve">فعالیت های انجمن جهت ارائه خدمات رفاهی ، علمی ، آموزشی ، پزشکی تفریحی و زیارتی و سیاحتی وگردشگری  به علاقمندان و فعالان و متقاضیان این صنف و همچنین اعضا انجمن </w:t>
      </w:r>
    </w:p>
    <w:p w:rsidR="00E36F2D" w:rsidRPr="00D96DC0" w:rsidRDefault="00E36F2D" w:rsidP="00D96DC0">
      <w:pPr>
        <w:shd w:val="clear" w:color="auto" w:fill="FFFFFF" w:themeFill="background1"/>
        <w:spacing w:line="240" w:lineRule="auto"/>
        <w:rPr>
          <w:rFonts w:cs="B Yagut"/>
          <w:b/>
          <w:bCs/>
          <w:color w:val="000000" w:themeColor="text1"/>
          <w:sz w:val="28"/>
          <w:szCs w:val="28"/>
          <w:rtl/>
          <w:lang w:bidi="fa-IR"/>
        </w:rPr>
      </w:pPr>
      <w:r w:rsidRPr="00D96DC0">
        <w:rPr>
          <w:rFonts w:cs="B Yagut" w:hint="cs"/>
          <w:b/>
          <w:bCs/>
          <w:color w:val="000000" w:themeColor="text1"/>
          <w:sz w:val="28"/>
          <w:szCs w:val="28"/>
          <w:rtl/>
          <w:lang w:bidi="fa-IR"/>
        </w:rPr>
        <w:t xml:space="preserve">16- با توجه به اخذ مجوز از دانشگاه جامع علمی و کاربردی مطابق مقررات وزارت علوم ، تحقیقات و فناوری ، راه انداری مرکز آموزش علمی - کاربردی  برای </w:t>
      </w:r>
      <w:r w:rsidR="00DE4DD2" w:rsidRPr="00D96DC0">
        <w:rPr>
          <w:rFonts w:cs="B Yagut" w:hint="cs"/>
          <w:b/>
          <w:bCs/>
          <w:color w:val="000000" w:themeColor="text1"/>
          <w:sz w:val="28"/>
          <w:szCs w:val="28"/>
          <w:rtl/>
          <w:lang w:bidi="fa-IR"/>
        </w:rPr>
        <w:t xml:space="preserve">ارائه آموزش رشته های مختلف دانشگاهی به اعضا و علاقمندان صنف و صنعت </w:t>
      </w:r>
    </w:p>
    <w:p w:rsidR="004F2280" w:rsidRPr="00D96DC0" w:rsidRDefault="004F2280" w:rsidP="00D96DC0">
      <w:pPr>
        <w:shd w:val="clear" w:color="auto" w:fill="FFFFFF" w:themeFill="background1"/>
        <w:spacing w:line="240" w:lineRule="auto"/>
        <w:rPr>
          <w:rFonts w:cs="B Yagut"/>
          <w:b/>
          <w:bCs/>
          <w:color w:val="000000" w:themeColor="text1"/>
          <w:sz w:val="27"/>
          <w:szCs w:val="27"/>
          <w:rtl/>
        </w:rPr>
      </w:pPr>
      <w:r w:rsidRPr="00D96DC0">
        <w:rPr>
          <w:rFonts w:cs="B Yagut" w:hint="cs"/>
          <w:b/>
          <w:bCs/>
          <w:color w:val="000000" w:themeColor="text1"/>
          <w:sz w:val="28"/>
          <w:szCs w:val="28"/>
          <w:rtl/>
          <w:lang w:bidi="fa-IR"/>
        </w:rPr>
        <w:t xml:space="preserve">17- </w:t>
      </w:r>
      <w:r w:rsidRPr="00D96DC0">
        <w:rPr>
          <w:rFonts w:cs="B Yagut"/>
          <w:b/>
          <w:bCs/>
          <w:color w:val="000000" w:themeColor="text1"/>
          <w:sz w:val="27"/>
          <w:szCs w:val="27"/>
          <w:rtl/>
        </w:rPr>
        <w:t xml:space="preserve">انجام امور تعیین صلاحیت ، رتبه بندی شرکت های خدماتی ، پشتیبانی و فنی مهندسی در محل انجمن صنفی </w:t>
      </w:r>
      <w:r w:rsidRPr="00D96DC0">
        <w:rPr>
          <w:rFonts w:cs="B Yagut" w:hint="cs"/>
          <w:b/>
          <w:bCs/>
          <w:color w:val="000000" w:themeColor="text1"/>
          <w:sz w:val="27"/>
          <w:szCs w:val="27"/>
          <w:rtl/>
        </w:rPr>
        <w:t>.</w:t>
      </w:r>
    </w:p>
    <w:p w:rsidR="004F2280" w:rsidRPr="00D96DC0" w:rsidRDefault="004F2280" w:rsidP="00D96DC0">
      <w:pPr>
        <w:shd w:val="clear" w:color="auto" w:fill="FFFFFF" w:themeFill="background1"/>
        <w:spacing w:line="240" w:lineRule="auto"/>
        <w:rPr>
          <w:rFonts w:cs="B Yagut"/>
          <w:b/>
          <w:bCs/>
          <w:color w:val="000000" w:themeColor="text1"/>
          <w:sz w:val="28"/>
          <w:szCs w:val="28"/>
          <w:rtl/>
          <w:lang w:bidi="fa-IR"/>
        </w:rPr>
      </w:pPr>
      <w:r w:rsidRPr="00D96DC0">
        <w:rPr>
          <w:rFonts w:cs="B Yagut" w:hint="cs"/>
          <w:b/>
          <w:bCs/>
          <w:color w:val="000000" w:themeColor="text1"/>
          <w:sz w:val="28"/>
          <w:szCs w:val="28"/>
          <w:rtl/>
          <w:lang w:bidi="fa-IR"/>
        </w:rPr>
        <w:t xml:space="preserve">18- تشکیل کمیته های ، کارگروها و کمیسیون های تخصصی در جهت پیشبرد امور انجمن </w:t>
      </w:r>
    </w:p>
    <w:p w:rsidR="004F2280" w:rsidRPr="00D96DC0" w:rsidRDefault="004F2280" w:rsidP="00D96DC0">
      <w:pPr>
        <w:shd w:val="clear" w:color="auto" w:fill="FFFFFF" w:themeFill="background1"/>
        <w:spacing w:line="240" w:lineRule="auto"/>
        <w:rPr>
          <w:rFonts w:cs="B Yagut"/>
          <w:b/>
          <w:bCs/>
          <w:color w:val="000000" w:themeColor="text1"/>
          <w:sz w:val="27"/>
          <w:szCs w:val="27"/>
          <w:rtl/>
        </w:rPr>
      </w:pPr>
      <w:r w:rsidRPr="00D96DC0">
        <w:rPr>
          <w:rFonts w:cs="B Yagut" w:hint="cs"/>
          <w:b/>
          <w:bCs/>
          <w:color w:val="000000" w:themeColor="text1"/>
          <w:sz w:val="28"/>
          <w:szCs w:val="28"/>
          <w:rtl/>
          <w:lang w:bidi="fa-IR"/>
        </w:rPr>
        <w:t xml:space="preserve">19 - </w:t>
      </w:r>
      <w:r w:rsidRPr="00D96DC0">
        <w:rPr>
          <w:rFonts w:cs="B Yagut"/>
          <w:b/>
          <w:bCs/>
          <w:color w:val="000000" w:themeColor="text1"/>
          <w:sz w:val="27"/>
          <w:szCs w:val="27"/>
          <w:rtl/>
        </w:rPr>
        <w:t>برگزاری جلسات شورای سازش کارگری و کارفرمایی در محل</w:t>
      </w:r>
      <w:r w:rsidRPr="00D96DC0">
        <w:rPr>
          <w:b/>
          <w:bCs/>
          <w:color w:val="000000" w:themeColor="text1"/>
          <w:sz w:val="27"/>
          <w:szCs w:val="27"/>
          <w:rtl/>
        </w:rPr>
        <w:t> </w:t>
      </w:r>
      <w:r w:rsidRPr="00D96DC0">
        <w:rPr>
          <w:rFonts w:cs="B Yagut"/>
          <w:b/>
          <w:bCs/>
          <w:color w:val="000000" w:themeColor="text1"/>
          <w:sz w:val="27"/>
          <w:szCs w:val="27"/>
          <w:rtl/>
        </w:rPr>
        <w:t xml:space="preserve"> انجمن</w:t>
      </w:r>
      <w:r w:rsidRPr="00D96DC0">
        <w:rPr>
          <w:rFonts w:cs="B Yagut"/>
          <w:b/>
          <w:bCs/>
          <w:color w:val="000000" w:themeColor="text1"/>
          <w:sz w:val="27"/>
          <w:szCs w:val="27"/>
        </w:rPr>
        <w:t> </w:t>
      </w:r>
    </w:p>
    <w:p w:rsidR="006525DB" w:rsidRPr="00D96DC0" w:rsidRDefault="00A90E04" w:rsidP="00D96DC0">
      <w:pPr>
        <w:shd w:val="clear" w:color="auto" w:fill="FFFFFF" w:themeFill="background1"/>
        <w:spacing w:line="240" w:lineRule="auto"/>
        <w:rPr>
          <w:rFonts w:cs="B Yagut"/>
          <w:b/>
          <w:bCs/>
          <w:color w:val="000000" w:themeColor="text1"/>
          <w:sz w:val="27"/>
          <w:szCs w:val="27"/>
        </w:rPr>
      </w:pPr>
      <w:r w:rsidRPr="00D96DC0">
        <w:rPr>
          <w:rFonts w:cs="B Yagut" w:hint="cs"/>
          <w:b/>
          <w:bCs/>
          <w:color w:val="000000" w:themeColor="text1"/>
          <w:sz w:val="27"/>
          <w:szCs w:val="27"/>
          <w:rtl/>
        </w:rPr>
        <w:t>20- ایجاد و تشکیل شورای سیاست گذاری جهت تصویب تعرفه</w:t>
      </w:r>
      <w:r w:rsidR="00D35B15" w:rsidRPr="00D96DC0">
        <w:rPr>
          <w:rFonts w:cs="B Yagut" w:hint="cs"/>
          <w:b/>
          <w:bCs/>
          <w:color w:val="000000" w:themeColor="text1"/>
          <w:sz w:val="27"/>
          <w:szCs w:val="27"/>
          <w:rtl/>
        </w:rPr>
        <w:t xml:space="preserve"> سالیانه</w:t>
      </w:r>
      <w:r w:rsidRPr="00D96DC0">
        <w:rPr>
          <w:rFonts w:cs="B Yagut" w:hint="cs"/>
          <w:b/>
          <w:bCs/>
          <w:color w:val="000000" w:themeColor="text1"/>
          <w:sz w:val="27"/>
          <w:szCs w:val="27"/>
          <w:rtl/>
        </w:rPr>
        <w:t xml:space="preserve"> خدمات مرتبط به امور صنفی طراحی ، معماری و دکوراسیون داخلی و خارجی ساختمان  </w:t>
      </w:r>
    </w:p>
    <w:p w:rsidR="003A3294" w:rsidRPr="00D96DC0" w:rsidRDefault="003A3294" w:rsidP="00D96DC0">
      <w:pPr>
        <w:shd w:val="clear" w:color="auto" w:fill="FFFFFF" w:themeFill="background1"/>
        <w:spacing w:line="240" w:lineRule="auto"/>
        <w:rPr>
          <w:rFonts w:cs="B Yagut"/>
          <w:b/>
          <w:bCs/>
          <w:color w:val="000000" w:themeColor="text1"/>
          <w:sz w:val="27"/>
          <w:szCs w:val="27"/>
          <w:rtl/>
          <w:lang w:bidi="fa-IR"/>
        </w:rPr>
      </w:pPr>
      <w:r w:rsidRPr="00D96DC0">
        <w:rPr>
          <w:rFonts w:cs="B Yagut" w:hint="cs"/>
          <w:b/>
          <w:bCs/>
          <w:color w:val="000000" w:themeColor="text1"/>
          <w:sz w:val="27"/>
          <w:szCs w:val="27"/>
          <w:rtl/>
          <w:lang w:bidi="fa-IR"/>
        </w:rPr>
        <w:t xml:space="preserve">21 - برگزاری فستیوال و مسابقات معماری و آموزش </w:t>
      </w:r>
    </w:p>
    <w:p w:rsidR="0061758C" w:rsidRPr="00D96DC0" w:rsidRDefault="00183EE1" w:rsidP="00D96DC0">
      <w:pPr>
        <w:shd w:val="clear" w:color="auto" w:fill="FFFFFF" w:themeFill="background1"/>
        <w:spacing w:line="240" w:lineRule="auto"/>
        <w:jc w:val="center"/>
        <w:rPr>
          <w:rFonts w:cs="B Zar"/>
          <w:b/>
          <w:bCs/>
          <w:color w:val="000000" w:themeColor="text1"/>
          <w:sz w:val="28"/>
          <w:szCs w:val="28"/>
          <w:rtl/>
          <w:lang w:bidi="fa-IR"/>
        </w:rPr>
      </w:pPr>
      <w:r w:rsidRPr="00D96DC0">
        <w:rPr>
          <w:rFonts w:cs="B Zar" w:hint="cs"/>
          <w:b/>
          <w:bCs/>
          <w:color w:val="000000" w:themeColor="text1"/>
          <w:sz w:val="28"/>
          <w:szCs w:val="28"/>
          <w:rtl/>
          <w:lang w:bidi="fa-IR"/>
        </w:rPr>
        <w:t xml:space="preserve">فصل دوم </w:t>
      </w:r>
    </w:p>
    <w:p w:rsidR="00183EE1" w:rsidRPr="00D96DC0" w:rsidRDefault="00183EE1" w:rsidP="00D96DC0">
      <w:pPr>
        <w:shd w:val="clear" w:color="auto" w:fill="FFFFFF" w:themeFill="background1"/>
        <w:spacing w:line="240" w:lineRule="auto"/>
        <w:jc w:val="center"/>
        <w:rPr>
          <w:rFonts w:cs="B Zar"/>
          <w:b/>
          <w:bCs/>
          <w:color w:val="000000" w:themeColor="text1"/>
          <w:sz w:val="28"/>
          <w:szCs w:val="28"/>
          <w:rtl/>
          <w:lang w:bidi="fa-IR"/>
        </w:rPr>
      </w:pPr>
      <w:r w:rsidRPr="00D96DC0">
        <w:rPr>
          <w:rFonts w:cs="B Zar" w:hint="cs"/>
          <w:b/>
          <w:bCs/>
          <w:color w:val="000000" w:themeColor="text1"/>
          <w:sz w:val="28"/>
          <w:szCs w:val="28"/>
          <w:rtl/>
          <w:lang w:bidi="fa-IR"/>
        </w:rPr>
        <w:t xml:space="preserve">شرایط عضویت، تعلیق، سلب عضویت و منابع مالی انجمن صنفی </w:t>
      </w:r>
    </w:p>
    <w:p w:rsidR="00183EE1" w:rsidRPr="00D96DC0" w:rsidRDefault="00183EE1"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 xml:space="preserve">ماده 5- شرایط عضویت: </w:t>
      </w:r>
    </w:p>
    <w:p w:rsidR="00183EE1" w:rsidRPr="00D96DC0" w:rsidRDefault="00183EE1"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کلیه اشخاص حقیقی ( کارفرمایان ) و اشخاص حقوقی در صورت دارا بودن شرایط زیر ی توانند به عضویت این انجمن صنفی در آیند:</w:t>
      </w:r>
    </w:p>
    <w:p w:rsidR="00183EE1" w:rsidRPr="00D96DC0" w:rsidRDefault="00183EE1"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1- تابعیت ایران.</w:t>
      </w:r>
    </w:p>
    <w:p w:rsidR="00A76B05" w:rsidRPr="00D96DC0" w:rsidRDefault="00183EE1" w:rsidP="00D96DC0">
      <w:pPr>
        <w:shd w:val="clear" w:color="auto" w:fill="FFFFFF" w:themeFill="background1"/>
        <w:spacing w:line="240" w:lineRule="auto"/>
        <w:jc w:val="left"/>
        <w:rPr>
          <w:rFonts w:cs="B Yagut"/>
          <w:color w:val="000000" w:themeColor="text1"/>
          <w:sz w:val="28"/>
          <w:szCs w:val="28"/>
          <w:rtl/>
          <w:lang w:bidi="fa-IR"/>
        </w:rPr>
      </w:pPr>
      <w:r w:rsidRPr="00D96DC0">
        <w:rPr>
          <w:rFonts w:cs="B Zar" w:hint="cs"/>
          <w:color w:val="000000" w:themeColor="text1"/>
          <w:sz w:val="28"/>
          <w:szCs w:val="28"/>
          <w:rtl/>
          <w:lang w:bidi="fa-IR"/>
        </w:rPr>
        <w:t xml:space="preserve">2- </w:t>
      </w:r>
      <w:r w:rsidR="00A76B05" w:rsidRPr="00D96DC0">
        <w:rPr>
          <w:rFonts w:cs="B Yagut" w:hint="cs"/>
          <w:color w:val="000000" w:themeColor="text1"/>
          <w:sz w:val="28"/>
          <w:szCs w:val="28"/>
          <w:rtl/>
          <w:lang w:bidi="fa-IR"/>
        </w:rPr>
        <w:t>شاغل در حرفه یا صنعت  طراحی معماری دکوراسیون داخلی و خارجی ساختمان شهر تهران در حوزه فعالیت انجمن صنفی با ارایه مدارک شناساسی معتبر شامل کپی مدرک تحصیلی مرتبط با موضوع انجمن یا کپی اجاره نامه محل کسب و کپی آخرین قرارداد کار با پروژها و یا کپی از روزنامه رسمی برای شرکتها و همچنین داشتن یکی از شرایط اختصاصی انجمن در عضویت.</w:t>
      </w:r>
    </w:p>
    <w:p w:rsidR="00A76B05" w:rsidRPr="00D96DC0" w:rsidRDefault="00A76B05" w:rsidP="00D96DC0">
      <w:pPr>
        <w:shd w:val="clear" w:color="auto" w:fill="FFFFFF" w:themeFill="background1"/>
        <w:bidi w:val="0"/>
        <w:spacing w:line="240" w:lineRule="auto"/>
        <w:jc w:val="right"/>
        <w:rPr>
          <w:rFonts w:cs="B Yagut"/>
          <w:color w:val="000000" w:themeColor="text1"/>
          <w:sz w:val="28"/>
          <w:szCs w:val="28"/>
          <w:rtl/>
          <w:lang w:bidi="fa-IR"/>
        </w:rPr>
      </w:pPr>
      <w:r w:rsidRPr="00D96DC0">
        <w:rPr>
          <w:rFonts w:cs="B Yagut" w:hint="cs"/>
          <w:color w:val="000000" w:themeColor="text1"/>
          <w:sz w:val="28"/>
          <w:szCs w:val="28"/>
          <w:rtl/>
          <w:lang w:bidi="fa-IR"/>
        </w:rPr>
        <w:lastRenderedPageBreak/>
        <w:t>شرایط اختصاصی :</w:t>
      </w:r>
    </w:p>
    <w:p w:rsidR="00A76B05" w:rsidRPr="00D96DC0" w:rsidRDefault="00A76B05" w:rsidP="00D96DC0">
      <w:pPr>
        <w:shd w:val="clear" w:color="auto" w:fill="FFFFFF" w:themeFill="background1"/>
        <w:rPr>
          <w:rFonts w:cs="B Yagut"/>
          <w:color w:val="000000" w:themeColor="text1"/>
          <w:sz w:val="28"/>
          <w:szCs w:val="28"/>
          <w:rtl/>
          <w:lang w:bidi="fa-IR"/>
        </w:rPr>
      </w:pPr>
      <w:r w:rsidRPr="00D96DC0">
        <w:rPr>
          <w:rFonts w:cs="B Yagut" w:hint="cs"/>
          <w:color w:val="000000" w:themeColor="text1"/>
          <w:sz w:val="28"/>
          <w:szCs w:val="28"/>
          <w:rtl/>
          <w:lang w:bidi="fa-IR"/>
        </w:rPr>
        <w:t xml:space="preserve">1- تصویب کمیته عضویت  </w:t>
      </w:r>
    </w:p>
    <w:p w:rsidR="00A76B05" w:rsidRPr="00D96DC0" w:rsidRDefault="00A76B05" w:rsidP="00D96DC0">
      <w:pPr>
        <w:shd w:val="clear" w:color="auto" w:fill="FFFFFF" w:themeFill="background1"/>
        <w:rPr>
          <w:rFonts w:cs="B Yagut"/>
          <w:color w:val="000000" w:themeColor="text1"/>
          <w:sz w:val="28"/>
          <w:szCs w:val="28"/>
          <w:rtl/>
          <w:lang w:bidi="fa-IR"/>
        </w:rPr>
      </w:pPr>
      <w:r w:rsidRPr="00D96DC0">
        <w:rPr>
          <w:rFonts w:cs="B Yagut" w:hint="cs"/>
          <w:color w:val="000000" w:themeColor="text1"/>
          <w:sz w:val="28"/>
          <w:szCs w:val="28"/>
          <w:rtl/>
          <w:lang w:bidi="fa-IR"/>
        </w:rPr>
        <w:t xml:space="preserve">2- تعریف عضویتهای بند  1 عبارتند از : </w:t>
      </w:r>
    </w:p>
    <w:p w:rsidR="00A76B05" w:rsidRPr="00D96DC0" w:rsidRDefault="00A76B05" w:rsidP="00D96DC0">
      <w:pPr>
        <w:shd w:val="clear" w:color="auto" w:fill="FFFFFF" w:themeFill="background1"/>
        <w:rPr>
          <w:rFonts w:cs="B Yagut"/>
          <w:color w:val="000000" w:themeColor="text1"/>
          <w:sz w:val="28"/>
          <w:szCs w:val="28"/>
          <w:rtl/>
          <w:lang w:bidi="fa-IR"/>
        </w:rPr>
      </w:pPr>
      <w:r w:rsidRPr="00D96DC0">
        <w:rPr>
          <w:rFonts w:cs="B Yagut" w:hint="cs"/>
          <w:color w:val="000000" w:themeColor="text1"/>
          <w:sz w:val="28"/>
          <w:szCs w:val="28"/>
          <w:rtl/>
          <w:lang w:bidi="fa-IR"/>
        </w:rPr>
        <w:t>الف : عضویت ناپیوسته : هر یک از افراد ، سازمانها ، موسسات و شرکتها متعلق به بخشهای اصلی طراحی ، معماری و دکوراسیون داخلی و خارجی که واجد شرایط عضویت هستند و به تایید کمسیون عضویت رسیده اند میتوانند به عنوان عضو ناپیوسته به عضویت انجمن صنفی کارفرمایی طراحی ، معماری و دکوراسیون داخلی و خارجی ساختمان شهر تهران در آیند .</w:t>
      </w:r>
    </w:p>
    <w:p w:rsidR="00A76B05" w:rsidRPr="00D96DC0" w:rsidRDefault="00A76B05" w:rsidP="00D96DC0">
      <w:pPr>
        <w:shd w:val="clear" w:color="auto" w:fill="FFFFFF" w:themeFill="background1"/>
        <w:rPr>
          <w:rFonts w:cs="B Yagut"/>
          <w:color w:val="000000" w:themeColor="text1"/>
          <w:sz w:val="28"/>
          <w:szCs w:val="28"/>
          <w:rtl/>
          <w:lang w:bidi="fa-IR"/>
        </w:rPr>
      </w:pPr>
      <w:r w:rsidRPr="00D96DC0">
        <w:rPr>
          <w:rFonts w:cs="B Yagut" w:hint="cs"/>
          <w:color w:val="000000" w:themeColor="text1"/>
          <w:sz w:val="28"/>
          <w:szCs w:val="28"/>
          <w:rtl/>
          <w:lang w:bidi="fa-IR"/>
        </w:rPr>
        <w:t>ب: عضویت پیوسته : هر یک  از اعضای با عضویت نا پیوسته که دوران عضویت ناپیوسته ( 2 سال ) را گذرانده و به تایید کمیته عضویت رسیده اند ، میتوانند به عنوان  عضو پیوسته به عضویت انجمن صنفی کارفرمایی طراحی ، معماری و دکوراسیون داخلی و خارجی ساختمان شهر تهران در آیند .</w:t>
      </w:r>
    </w:p>
    <w:p w:rsidR="00A76B05" w:rsidRPr="00D96DC0" w:rsidRDefault="00A76B05" w:rsidP="00D96DC0">
      <w:pPr>
        <w:shd w:val="clear" w:color="auto" w:fill="FFFFFF" w:themeFill="background1"/>
        <w:rPr>
          <w:rFonts w:cs="B Yagut"/>
          <w:color w:val="000000" w:themeColor="text1"/>
          <w:sz w:val="28"/>
          <w:szCs w:val="28"/>
          <w:rtl/>
          <w:lang w:bidi="fa-IR"/>
        </w:rPr>
      </w:pPr>
      <w:r w:rsidRPr="00D96DC0">
        <w:rPr>
          <w:rFonts w:cs="B Yagut" w:hint="cs"/>
          <w:color w:val="000000" w:themeColor="text1"/>
          <w:sz w:val="28"/>
          <w:szCs w:val="28"/>
          <w:rtl/>
          <w:lang w:bidi="fa-IR"/>
        </w:rPr>
        <w:t xml:space="preserve">تبصره: بنا به تشخیص کمیته عضویت و تایید هیات مدیره امکان اینکه عضو ناپیوسته کمتر و یا بیشتر از زمان دوسال به عضویت پیوسته در آید وجود دارد .  </w:t>
      </w:r>
    </w:p>
    <w:p w:rsidR="00A76B05" w:rsidRPr="00D96DC0" w:rsidRDefault="00AA5FD8" w:rsidP="00D96DC0">
      <w:pPr>
        <w:shd w:val="clear" w:color="auto" w:fill="FFFFFF" w:themeFill="background1"/>
        <w:rPr>
          <w:rFonts w:cs="B Yagut"/>
          <w:color w:val="000000" w:themeColor="text1"/>
          <w:sz w:val="28"/>
          <w:szCs w:val="28"/>
          <w:rtl/>
          <w:lang w:bidi="fa-IR"/>
        </w:rPr>
      </w:pPr>
      <w:r w:rsidRPr="00D96DC0">
        <w:rPr>
          <w:rFonts w:cs="B Yagut" w:hint="cs"/>
          <w:color w:val="000000" w:themeColor="text1"/>
          <w:sz w:val="28"/>
          <w:szCs w:val="28"/>
          <w:rtl/>
          <w:lang w:bidi="fa-IR"/>
        </w:rPr>
        <w:t>پ</w:t>
      </w:r>
      <w:r w:rsidR="00A76B05" w:rsidRPr="00D96DC0">
        <w:rPr>
          <w:rFonts w:cs="B Yagut" w:hint="cs"/>
          <w:color w:val="000000" w:themeColor="text1"/>
          <w:sz w:val="28"/>
          <w:szCs w:val="28"/>
          <w:rtl/>
          <w:lang w:bidi="fa-IR"/>
        </w:rPr>
        <w:t>: عضویت وابسته : هر یک از افراد ، سازمانها ، موسسات و شرکتها متعلق به بخشهای اصلی طراحی ، معماری و دکوراسیون داخلی و خارجی که  به نحوی با این صنف در ارتباطند و به تایید کمسیون عضویت رسیده اند میتوانند به عنوان عضو وابسته  به عضویت انجمن صنفی کارفرمایی طراحی ، معماری و دکوراسیون داخلی و خارجی ساختمان شهر تهران در آیند .</w:t>
      </w:r>
    </w:p>
    <w:p w:rsidR="00A76B05" w:rsidRPr="00D96DC0" w:rsidRDefault="00AA5FD8" w:rsidP="00D96DC0">
      <w:pPr>
        <w:shd w:val="clear" w:color="auto" w:fill="FFFFFF" w:themeFill="background1"/>
        <w:rPr>
          <w:rFonts w:cs="B Yagut"/>
          <w:color w:val="000000" w:themeColor="text1"/>
          <w:sz w:val="28"/>
          <w:szCs w:val="28"/>
          <w:rtl/>
          <w:lang w:bidi="fa-IR"/>
        </w:rPr>
      </w:pPr>
      <w:r w:rsidRPr="00D96DC0">
        <w:rPr>
          <w:rFonts w:cs="B Yagut" w:hint="cs"/>
          <w:color w:val="000000" w:themeColor="text1"/>
          <w:sz w:val="28"/>
          <w:szCs w:val="28"/>
          <w:rtl/>
          <w:lang w:bidi="fa-IR"/>
        </w:rPr>
        <w:t>ت</w:t>
      </w:r>
      <w:r w:rsidR="00A76B05" w:rsidRPr="00D96DC0">
        <w:rPr>
          <w:rFonts w:cs="B Yagut" w:hint="cs"/>
          <w:color w:val="000000" w:themeColor="text1"/>
          <w:sz w:val="28"/>
          <w:szCs w:val="28"/>
          <w:rtl/>
          <w:lang w:bidi="fa-IR"/>
        </w:rPr>
        <w:t>: عضویت افتخاری : افرادی میباشند که بنا به صلاح</w:t>
      </w:r>
      <w:r w:rsidR="000A0FE1" w:rsidRPr="00D96DC0">
        <w:rPr>
          <w:rFonts w:cs="B Yagut" w:hint="cs"/>
          <w:color w:val="000000" w:themeColor="text1"/>
          <w:sz w:val="28"/>
          <w:szCs w:val="28"/>
          <w:rtl/>
          <w:lang w:bidi="fa-IR"/>
        </w:rPr>
        <w:t xml:space="preserve"> </w:t>
      </w:r>
      <w:r w:rsidR="00A76B05" w:rsidRPr="00D96DC0">
        <w:rPr>
          <w:rFonts w:cs="B Yagut" w:hint="cs"/>
          <w:color w:val="000000" w:themeColor="text1"/>
          <w:sz w:val="28"/>
          <w:szCs w:val="28"/>
          <w:rtl/>
          <w:lang w:bidi="fa-IR"/>
        </w:rPr>
        <w:t>دید هیات مدیره و با تایید کمیسیون عضویت به عنوان عضو افتخاری پذیرفته میشوند .</w:t>
      </w:r>
    </w:p>
    <w:p w:rsidR="00A76B05" w:rsidRPr="00D96DC0" w:rsidRDefault="00AA5FD8" w:rsidP="00D96DC0">
      <w:pPr>
        <w:shd w:val="clear" w:color="auto" w:fill="FFFFFF" w:themeFill="background1"/>
        <w:rPr>
          <w:rFonts w:cs="B Yagut"/>
          <w:color w:val="000000" w:themeColor="text1"/>
          <w:sz w:val="28"/>
          <w:szCs w:val="28"/>
          <w:rtl/>
          <w:lang w:bidi="fa-IR"/>
        </w:rPr>
      </w:pPr>
      <w:r w:rsidRPr="00D96DC0">
        <w:rPr>
          <w:rFonts w:cs="B Yagut" w:hint="cs"/>
          <w:color w:val="000000" w:themeColor="text1"/>
          <w:sz w:val="28"/>
          <w:szCs w:val="28"/>
          <w:rtl/>
          <w:lang w:bidi="fa-IR"/>
        </w:rPr>
        <w:t>ث</w:t>
      </w:r>
      <w:r w:rsidR="00A76B05" w:rsidRPr="00D96DC0">
        <w:rPr>
          <w:rFonts w:cs="B Yagut" w:hint="cs"/>
          <w:color w:val="000000" w:themeColor="text1"/>
          <w:sz w:val="28"/>
          <w:szCs w:val="28"/>
          <w:rtl/>
          <w:lang w:bidi="fa-IR"/>
        </w:rPr>
        <w:t>: عضویت علمی : کلیه موسسات آموزشی و علمی ، اساتید و دانشجویان رشته های مرتبط با صنف طراحی ، معماری و دکوراسیون داخلی و خارجی ساختمان میتوانند پس از عضویت به عنوان عضو علمی ، به عضویت انجمن صنفی در آیند .</w:t>
      </w:r>
    </w:p>
    <w:p w:rsidR="00AA5FD8" w:rsidRPr="00D96DC0" w:rsidRDefault="00AA5FD8" w:rsidP="00D96DC0">
      <w:pPr>
        <w:shd w:val="clear" w:color="auto" w:fill="FFFFFF" w:themeFill="background1"/>
        <w:rPr>
          <w:rFonts w:asciiTheme="minorBidi" w:hAnsiTheme="minorBidi" w:cs="B Yagut"/>
          <w:color w:val="000000" w:themeColor="text1"/>
          <w:rtl/>
          <w:lang w:bidi="fa-IR"/>
        </w:rPr>
      </w:pPr>
      <w:r w:rsidRPr="00D96DC0">
        <w:rPr>
          <w:rFonts w:asciiTheme="minorBidi" w:hAnsiTheme="minorBidi" w:cs="B Yagut" w:hint="cs"/>
          <w:color w:val="000000" w:themeColor="text1"/>
          <w:rtl/>
          <w:lang w:bidi="fa-IR"/>
        </w:rPr>
        <w:lastRenderedPageBreak/>
        <w:t xml:space="preserve">ج :  </w:t>
      </w:r>
      <w:r w:rsidRPr="00D96DC0">
        <w:rPr>
          <w:rFonts w:asciiTheme="minorBidi" w:hAnsiTheme="minorBidi" w:cs="B Yagut"/>
          <w:color w:val="000000" w:themeColor="text1"/>
          <w:rtl/>
          <w:lang w:bidi="fa-IR"/>
        </w:rPr>
        <w:t>اعضای کهنه کار و پیشکسوت : شامل کسانی که حداقل بالای 65 سال سن دارند و سابقه علمی و آموزشی در دانشگا</w:t>
      </w:r>
      <w:r w:rsidRPr="00D96DC0">
        <w:rPr>
          <w:rFonts w:asciiTheme="minorBidi" w:hAnsiTheme="minorBidi" w:cs="B Yagut" w:hint="cs"/>
          <w:color w:val="000000" w:themeColor="text1"/>
          <w:rtl/>
          <w:lang w:bidi="fa-IR"/>
        </w:rPr>
        <w:t xml:space="preserve">ه ها </w:t>
      </w:r>
      <w:r w:rsidRPr="00D96DC0">
        <w:rPr>
          <w:rFonts w:asciiTheme="minorBidi" w:hAnsiTheme="minorBidi" w:cs="B Yagut"/>
          <w:color w:val="000000" w:themeColor="text1"/>
          <w:rtl/>
          <w:lang w:bidi="fa-IR"/>
        </w:rPr>
        <w:t>و مراک</w:t>
      </w:r>
      <w:r w:rsidRPr="00D96DC0">
        <w:rPr>
          <w:rFonts w:asciiTheme="minorBidi" w:hAnsiTheme="minorBidi" w:cs="B Yagut" w:hint="cs"/>
          <w:color w:val="000000" w:themeColor="text1"/>
          <w:rtl/>
          <w:lang w:bidi="fa-IR"/>
        </w:rPr>
        <w:t>ژ</w:t>
      </w:r>
      <w:r w:rsidRPr="00D96DC0">
        <w:rPr>
          <w:rFonts w:asciiTheme="minorBidi" w:hAnsiTheme="minorBidi" w:cs="B Yagut"/>
          <w:color w:val="000000" w:themeColor="text1"/>
          <w:rtl/>
          <w:lang w:bidi="fa-IR"/>
        </w:rPr>
        <w:t xml:space="preserve"> آموزشی بوده و در حال حاضر توان فعالیت حرفه ای ندارند .</w:t>
      </w:r>
    </w:p>
    <w:p w:rsidR="00AA5FD8" w:rsidRPr="00D96DC0" w:rsidRDefault="00AA5FD8" w:rsidP="00D96DC0">
      <w:pPr>
        <w:shd w:val="clear" w:color="auto" w:fill="FFFFFF" w:themeFill="background1"/>
        <w:rPr>
          <w:rFonts w:cs="B Yagut"/>
          <w:color w:val="000000" w:themeColor="text1"/>
          <w:rtl/>
          <w:lang w:bidi="fa-IR"/>
        </w:rPr>
      </w:pPr>
      <w:r w:rsidRPr="00D96DC0">
        <w:rPr>
          <w:rFonts w:asciiTheme="minorBidi" w:hAnsiTheme="minorBidi" w:cs="B Yagut" w:hint="cs"/>
          <w:color w:val="000000" w:themeColor="text1"/>
          <w:rtl/>
          <w:lang w:bidi="fa-IR"/>
        </w:rPr>
        <w:t xml:space="preserve">چ : </w:t>
      </w:r>
      <w:r w:rsidRPr="00D96DC0">
        <w:rPr>
          <w:rFonts w:asciiTheme="minorBidi" w:hAnsiTheme="minorBidi" w:cs="B Yagut" w:hint="cs"/>
          <w:b/>
          <w:bCs/>
          <w:color w:val="000000" w:themeColor="text1"/>
          <w:rtl/>
        </w:rPr>
        <w:t xml:space="preserve">یاور انجمن طراحی و معماری </w:t>
      </w:r>
      <w:r w:rsidRPr="00D96DC0">
        <w:rPr>
          <w:rFonts w:asciiTheme="minorBidi" w:hAnsiTheme="minorBidi" w:hint="cs"/>
          <w:b/>
          <w:bCs/>
          <w:color w:val="000000" w:themeColor="text1"/>
          <w:rtl/>
        </w:rPr>
        <w:t xml:space="preserve"> : </w:t>
      </w:r>
      <w:r w:rsidRPr="00D96DC0">
        <w:rPr>
          <w:rFonts w:asciiTheme="minorBidi" w:hAnsiTheme="minorBidi" w:cs="B Yagut" w:hint="cs"/>
          <w:b/>
          <w:bCs/>
          <w:color w:val="000000" w:themeColor="text1"/>
          <w:rtl/>
        </w:rPr>
        <w:t xml:space="preserve">شامل کودکانان و نوجوانان می باشد که این انجمن برای </w:t>
      </w:r>
      <w:r w:rsidRPr="00D96DC0">
        <w:rPr>
          <w:rFonts w:asciiTheme="minorBidi" w:hAnsiTheme="minorBidi" w:cs="B Yagut" w:hint="cs"/>
          <w:color w:val="000000" w:themeColor="text1"/>
          <w:rtl/>
        </w:rPr>
        <w:t xml:space="preserve">جهت آموزش و پروش و کشف استعداد های کودکان و نوجوانان آینده ایران عزیزمان را اجرا نماید و بعنوان عضویت افتخاری و </w:t>
      </w:r>
      <w:r w:rsidRPr="00D96DC0">
        <w:rPr>
          <w:rFonts w:asciiTheme="minorBidi" w:hAnsiTheme="minorBidi" w:cs="B Yagut" w:hint="cs"/>
          <w:b/>
          <w:bCs/>
          <w:color w:val="000000" w:themeColor="text1"/>
          <w:rtl/>
        </w:rPr>
        <w:t>یاور انجمن طراحی و معماری ایران</w:t>
      </w:r>
      <w:r w:rsidRPr="00D96DC0">
        <w:rPr>
          <w:rFonts w:asciiTheme="minorBidi" w:hAnsiTheme="minorBidi" w:cs="B Yagut" w:hint="cs"/>
          <w:color w:val="000000" w:themeColor="text1"/>
          <w:rtl/>
        </w:rPr>
        <w:t xml:space="preserve"> هدایت و حمایت گردند. </w:t>
      </w:r>
      <w:r w:rsidR="00231751" w:rsidRPr="00D96DC0">
        <w:rPr>
          <w:rFonts w:asciiTheme="minorBidi" w:hAnsiTheme="minorBidi" w:cs="B Yagut" w:hint="cs"/>
          <w:color w:val="000000" w:themeColor="text1"/>
          <w:rtl/>
        </w:rPr>
        <w:t xml:space="preserve"> ( مطابق تفاهم نامه و طرح ثبت شده در اداره کل فنی و حرفهای استان تهران )</w:t>
      </w:r>
    </w:p>
    <w:p w:rsidR="00183EE1" w:rsidRPr="00D96DC0" w:rsidRDefault="00A76B05" w:rsidP="00D96DC0">
      <w:pPr>
        <w:shd w:val="clear" w:color="auto" w:fill="FFFFFF" w:themeFill="background1"/>
        <w:rPr>
          <w:rFonts w:cs="B Yagut"/>
          <w:color w:val="000000" w:themeColor="text1"/>
          <w:sz w:val="28"/>
          <w:szCs w:val="28"/>
          <w:rtl/>
          <w:lang w:bidi="fa-IR"/>
        </w:rPr>
      </w:pPr>
      <w:r w:rsidRPr="00D96DC0">
        <w:rPr>
          <w:rFonts w:cs="B Yagut" w:hint="cs"/>
          <w:color w:val="000000" w:themeColor="text1"/>
          <w:sz w:val="28"/>
          <w:szCs w:val="28"/>
          <w:rtl/>
          <w:lang w:bidi="fa-IR"/>
        </w:rPr>
        <w:t xml:space="preserve">اعضای نا پیوسته ، وابسته ،افتخاری و علمی حق رای و کانیداتوری برای هیات مدیره و بازرسی انجمن را ندارند . </w:t>
      </w:r>
    </w:p>
    <w:p w:rsidR="00183EE1" w:rsidRPr="00D96DC0" w:rsidRDefault="00183EE1"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3- قبول و تعهد اجرای مقررات این اساسنامه و تصمیمات و مصوبات قانونی ارکان انجمن صنفی.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4- پرداخت ورودیه و همچنین پرداخت حق عضویت به طور مرتب.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 تبصره 1- کلیه واجدان شرایط می توانند آزادانه عضویت انجمن را بپذیرند و همیچکس را نمی توان به عضویت در انجمن مجبور یا از قبول عضویت آن منع نمود.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 تبصره 2- چنانچه به دلیل واجد شرایط نبودن بعضی از متقاضیان، تقاضای عضویت آنان از سوی هیأت مدیره پذیرفته نگردد، متقاضی می تواند شکایت خود را در اولین جلسه مجمع عمومی مطرح نماید. تضمیمات مجمع عمومی در این زمینه قطعی است.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 تبصره 3- در صورتی که هریک از اعضا شرایط عضویت انجمن صنفی را از دست دهد؛ از عضویت در انجمن مستعفی شناخته می شود، لیکن ملزم به انجام تعهدات قبلی است </w:t>
      </w:r>
    </w:p>
    <w:p w:rsidR="00A34947" w:rsidRPr="00D96DC0" w:rsidRDefault="00A34947"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ماده 6- موارد تعلیق یا محرومیت از عضویت انجمن صنفی:</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b/>
          <w:bCs/>
          <w:color w:val="000000" w:themeColor="text1"/>
          <w:sz w:val="28"/>
          <w:szCs w:val="28"/>
          <w:rtl/>
          <w:lang w:bidi="fa-IR"/>
        </w:rPr>
        <w:t xml:space="preserve">1- </w:t>
      </w:r>
      <w:r w:rsidRPr="00D96DC0">
        <w:rPr>
          <w:rFonts w:cs="B Zar" w:hint="cs"/>
          <w:color w:val="000000" w:themeColor="text1"/>
          <w:sz w:val="28"/>
          <w:szCs w:val="28"/>
          <w:rtl/>
          <w:lang w:bidi="fa-IR"/>
        </w:rPr>
        <w:t xml:space="preserve">عدم پرداخت به موقع حق عضویت تعیین شده با توجه به ماده 9 این اساسنامه ( با اعلام  مسئولان مالی انجمن صنفی )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2- عدم رعایت مفاد این اساسنامه و تصویه ها و تصمیمات قانونی هریک از ارکان انجمن ( با تشخیص هیدت مدیره انجمن صنفی)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3- از دست دادن شرایط مندرج در ماده 5 این اساسنامه .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4- آراء قطعی صادره از سوی مراجعه قضایی کشور.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5- تغییر شغل و عدم اشتغال در شغل مربوط بیش از شش ماه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 تبصره </w:t>
      </w:r>
      <w:r w:rsidRPr="00D96DC0">
        <w:rPr>
          <w:rFonts w:hint="cs"/>
          <w:color w:val="000000" w:themeColor="text1"/>
          <w:sz w:val="28"/>
          <w:szCs w:val="28"/>
          <w:rtl/>
          <w:lang w:bidi="fa-IR"/>
        </w:rPr>
        <w:t>–</w:t>
      </w:r>
      <w:r w:rsidRPr="00D96DC0">
        <w:rPr>
          <w:rFonts w:cs="B Zar" w:hint="cs"/>
          <w:color w:val="000000" w:themeColor="text1"/>
          <w:sz w:val="28"/>
          <w:szCs w:val="28"/>
          <w:rtl/>
          <w:lang w:bidi="fa-IR"/>
        </w:rPr>
        <w:t xml:space="preserve"> درموارد بندهای 1 و 2 عضویت شخص مورد نظر تا تشکیل مجمع عمومی به حالت تعلیق در می آید و تا رفع تعلیق توسط مجمع عمومی عادی، حق رأی نخواهد داشت. </w:t>
      </w:r>
    </w:p>
    <w:p w:rsidR="00A34947" w:rsidRPr="00D96DC0" w:rsidRDefault="00A34947" w:rsidP="00D96DC0">
      <w:pPr>
        <w:shd w:val="clear" w:color="auto" w:fill="FFFFFF" w:themeFill="background1"/>
        <w:spacing w:line="240" w:lineRule="auto"/>
        <w:rPr>
          <w:rFonts w:cs="B Zar"/>
          <w:b/>
          <w:bCs/>
          <w:color w:val="000000" w:themeColor="text1"/>
          <w:sz w:val="28"/>
          <w:szCs w:val="28"/>
          <w:rtl/>
          <w:lang w:bidi="fa-IR"/>
        </w:rPr>
      </w:pPr>
      <w:r w:rsidRPr="00D96DC0">
        <w:rPr>
          <w:rFonts w:cs="B Zar" w:hint="cs"/>
          <w:b/>
          <w:bCs/>
          <w:color w:val="000000" w:themeColor="text1"/>
          <w:sz w:val="28"/>
          <w:szCs w:val="28"/>
          <w:rtl/>
          <w:lang w:bidi="fa-IR"/>
        </w:rPr>
        <w:t xml:space="preserve">ماده 7- منابع مالی انجمن صنفی: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الف</w:t>
      </w:r>
      <w:r w:rsidRPr="00D96DC0">
        <w:rPr>
          <w:rFonts w:cs="B Zar"/>
          <w:color w:val="000000" w:themeColor="text1"/>
          <w:sz w:val="28"/>
          <w:szCs w:val="28"/>
          <w:lang w:bidi="fa-IR"/>
        </w:rPr>
        <w:t xml:space="preserve"> </w:t>
      </w:r>
      <w:r w:rsidRPr="00D96DC0">
        <w:rPr>
          <w:rFonts w:cs="B Zar" w:hint="cs"/>
          <w:color w:val="000000" w:themeColor="text1"/>
          <w:sz w:val="28"/>
          <w:szCs w:val="28"/>
          <w:rtl/>
          <w:lang w:bidi="fa-IR"/>
        </w:rPr>
        <w:t>-ودیه برای هر عضو</w:t>
      </w:r>
      <w:r w:rsidR="006525DB" w:rsidRPr="00D96DC0">
        <w:rPr>
          <w:rFonts w:cs="B Zar" w:hint="cs"/>
          <w:color w:val="000000" w:themeColor="text1"/>
          <w:sz w:val="28"/>
          <w:szCs w:val="28"/>
          <w:rtl/>
          <w:lang w:bidi="fa-IR"/>
        </w:rPr>
        <w:t xml:space="preserve"> </w:t>
      </w:r>
      <w:r w:rsidR="006525DB" w:rsidRPr="00D96DC0">
        <w:rPr>
          <w:rFonts w:cs="B Zar" w:hint="cs"/>
          <w:b/>
          <w:bCs/>
          <w:color w:val="000000" w:themeColor="text1"/>
          <w:sz w:val="28"/>
          <w:szCs w:val="28"/>
          <w:rtl/>
          <w:lang w:bidi="fa-IR"/>
        </w:rPr>
        <w:t>ده میلیون</w:t>
      </w:r>
      <w:r w:rsidR="006525DB" w:rsidRPr="00D96DC0">
        <w:rPr>
          <w:rFonts w:cs="B Zar" w:hint="cs"/>
          <w:color w:val="000000" w:themeColor="text1"/>
          <w:sz w:val="28"/>
          <w:szCs w:val="28"/>
          <w:rtl/>
          <w:lang w:bidi="fa-IR"/>
        </w:rPr>
        <w:t xml:space="preserve"> </w:t>
      </w:r>
      <w:r w:rsidRPr="00D96DC0">
        <w:rPr>
          <w:rFonts w:cs="B Zar" w:hint="cs"/>
          <w:color w:val="000000" w:themeColor="text1"/>
          <w:sz w:val="28"/>
          <w:szCs w:val="28"/>
          <w:rtl/>
          <w:lang w:bidi="fa-IR"/>
        </w:rPr>
        <w:t xml:space="preserve"> ریال که فقط برای یک بار دریافت می گردد. </w:t>
      </w:r>
    </w:p>
    <w:p w:rsidR="00A34947" w:rsidRPr="00D96DC0" w:rsidRDefault="00A34947" w:rsidP="00D96DC0">
      <w:pPr>
        <w:shd w:val="clear" w:color="auto" w:fill="FFFFFF" w:themeFill="background1"/>
        <w:spacing w:line="240" w:lineRule="auto"/>
        <w:rPr>
          <w:rFonts w:cs="B Zar"/>
          <w:color w:val="000000" w:themeColor="text1"/>
          <w:sz w:val="28"/>
          <w:szCs w:val="28"/>
          <w:rtl/>
          <w:lang w:bidi="fa-IR"/>
        </w:rPr>
      </w:pPr>
      <w:r w:rsidRPr="00D96DC0">
        <w:rPr>
          <w:rFonts w:cs="B Zar" w:hint="cs"/>
          <w:color w:val="000000" w:themeColor="text1"/>
          <w:sz w:val="28"/>
          <w:szCs w:val="28"/>
          <w:rtl/>
          <w:lang w:bidi="fa-IR"/>
        </w:rPr>
        <w:t xml:space="preserve">ب- حق عضویت به میزان </w:t>
      </w:r>
      <w:r w:rsidR="006525DB" w:rsidRPr="00D96DC0">
        <w:rPr>
          <w:rFonts w:cs="B Zar" w:hint="cs"/>
          <w:b/>
          <w:bCs/>
          <w:color w:val="000000" w:themeColor="text1"/>
          <w:sz w:val="28"/>
          <w:szCs w:val="28"/>
          <w:rtl/>
          <w:lang w:bidi="fa-IR"/>
        </w:rPr>
        <w:t xml:space="preserve"> دوملیون و پانصد هزار</w:t>
      </w:r>
      <w:r w:rsidRPr="00D96DC0">
        <w:rPr>
          <w:rFonts w:cs="B Zar" w:hint="cs"/>
          <w:b/>
          <w:bCs/>
          <w:color w:val="000000" w:themeColor="text1"/>
          <w:sz w:val="28"/>
          <w:szCs w:val="28"/>
          <w:rtl/>
          <w:lang w:bidi="fa-IR"/>
        </w:rPr>
        <w:t xml:space="preserve"> ریال</w:t>
      </w:r>
      <w:r w:rsidRPr="00D96DC0">
        <w:rPr>
          <w:rFonts w:cs="B Zar" w:hint="cs"/>
          <w:color w:val="000000" w:themeColor="text1"/>
          <w:sz w:val="28"/>
          <w:szCs w:val="28"/>
          <w:rtl/>
          <w:lang w:bidi="fa-IR"/>
        </w:rPr>
        <w:t xml:space="preserve"> در سال . </w:t>
      </w:r>
    </w:p>
    <w:p w:rsidR="00F90F84" w:rsidRPr="00D96DC0" w:rsidRDefault="00F90F84" w:rsidP="00D96DC0">
      <w:pPr>
        <w:pStyle w:val="Footer"/>
        <w:shd w:val="clear" w:color="auto" w:fill="FFFFFF" w:themeFill="background1"/>
        <w:rPr>
          <w:color w:val="000000" w:themeColor="text1"/>
        </w:rPr>
      </w:pPr>
    </w:p>
    <w:sectPr w:rsidR="00F90F84" w:rsidRPr="00D96DC0" w:rsidSect="00DF03AE">
      <w:pgSz w:w="11906" w:h="16838"/>
      <w:pgMar w:top="1134" w:right="851" w:bottom="1134" w:left="851"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F9B" w:rsidRDefault="00ED7F9B" w:rsidP="00986683">
      <w:pPr>
        <w:spacing w:line="240" w:lineRule="auto"/>
      </w:pPr>
      <w:r>
        <w:separator/>
      </w:r>
    </w:p>
  </w:endnote>
  <w:endnote w:type="continuationSeparator" w:id="1">
    <w:p w:rsidR="00ED7F9B" w:rsidRDefault="00ED7F9B" w:rsidP="009866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Yagut">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F9B" w:rsidRDefault="00ED7F9B" w:rsidP="00986683">
      <w:pPr>
        <w:spacing w:line="240" w:lineRule="auto"/>
      </w:pPr>
      <w:r>
        <w:separator/>
      </w:r>
    </w:p>
  </w:footnote>
  <w:footnote w:type="continuationSeparator" w:id="1">
    <w:p w:rsidR="00ED7F9B" w:rsidRDefault="00ED7F9B" w:rsidP="009866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56A5"/>
    <w:multiLevelType w:val="hybridMultilevel"/>
    <w:tmpl w:val="9638810E"/>
    <w:lvl w:ilvl="0" w:tplc="04A21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C531A"/>
    <w:multiLevelType w:val="hybridMultilevel"/>
    <w:tmpl w:val="C7A8064E"/>
    <w:lvl w:ilvl="0" w:tplc="43906832">
      <w:start w:val="1"/>
      <w:numFmt w:val="decimal"/>
      <w:lvlText w:val="%1-"/>
      <w:lvlJc w:val="left"/>
      <w:pPr>
        <w:ind w:left="720" w:hanging="360"/>
      </w:pPr>
      <w:rPr>
        <w:rFonts w:cs="B 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94D6A"/>
    <w:multiLevelType w:val="hybridMultilevel"/>
    <w:tmpl w:val="1C38F576"/>
    <w:lvl w:ilvl="0" w:tplc="33801D3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27200"/>
    <w:multiLevelType w:val="hybridMultilevel"/>
    <w:tmpl w:val="01CEA1E8"/>
    <w:lvl w:ilvl="0" w:tplc="5B74D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645E3"/>
    <w:multiLevelType w:val="hybridMultilevel"/>
    <w:tmpl w:val="5FF232D4"/>
    <w:lvl w:ilvl="0" w:tplc="02083DC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D2264"/>
    <w:multiLevelType w:val="hybridMultilevel"/>
    <w:tmpl w:val="B2F280FE"/>
    <w:lvl w:ilvl="0" w:tplc="CD0E1CAE">
      <w:start w:val="19"/>
      <w:numFmt w:val="bullet"/>
      <w:lvlText w:val=""/>
      <w:lvlJc w:val="left"/>
      <w:pPr>
        <w:ind w:left="720" w:hanging="360"/>
      </w:pPr>
      <w:rPr>
        <w:rFonts w:ascii="Symbol" w:eastAsia="Times New Roman" w:hAnsi="Symbol"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934E2"/>
    <w:multiLevelType w:val="hybridMultilevel"/>
    <w:tmpl w:val="87681A70"/>
    <w:lvl w:ilvl="0" w:tplc="F7D07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417EF"/>
    <w:rsid w:val="0009424F"/>
    <w:rsid w:val="000A0FE1"/>
    <w:rsid w:val="000F72E0"/>
    <w:rsid w:val="001251E6"/>
    <w:rsid w:val="00162B33"/>
    <w:rsid w:val="00183EE1"/>
    <w:rsid w:val="001A5A0E"/>
    <w:rsid w:val="001F514C"/>
    <w:rsid w:val="002169FC"/>
    <w:rsid w:val="002312A0"/>
    <w:rsid w:val="00231751"/>
    <w:rsid w:val="0025429C"/>
    <w:rsid w:val="002560DA"/>
    <w:rsid w:val="0032710F"/>
    <w:rsid w:val="003279D7"/>
    <w:rsid w:val="00335A0F"/>
    <w:rsid w:val="003438DC"/>
    <w:rsid w:val="003503C2"/>
    <w:rsid w:val="00365BB0"/>
    <w:rsid w:val="003710B0"/>
    <w:rsid w:val="003A3294"/>
    <w:rsid w:val="003D24B6"/>
    <w:rsid w:val="0045221F"/>
    <w:rsid w:val="00480D11"/>
    <w:rsid w:val="004A445F"/>
    <w:rsid w:val="004A788C"/>
    <w:rsid w:val="004C7CB0"/>
    <w:rsid w:val="004E451E"/>
    <w:rsid w:val="004F2280"/>
    <w:rsid w:val="005007AD"/>
    <w:rsid w:val="00505C22"/>
    <w:rsid w:val="0052647F"/>
    <w:rsid w:val="005309FF"/>
    <w:rsid w:val="00531D5F"/>
    <w:rsid w:val="005467D0"/>
    <w:rsid w:val="00597C0B"/>
    <w:rsid w:val="005C6C69"/>
    <w:rsid w:val="005D2981"/>
    <w:rsid w:val="005D365F"/>
    <w:rsid w:val="0061758C"/>
    <w:rsid w:val="00641459"/>
    <w:rsid w:val="006525DB"/>
    <w:rsid w:val="00682025"/>
    <w:rsid w:val="006A7D73"/>
    <w:rsid w:val="006B77BB"/>
    <w:rsid w:val="006D4877"/>
    <w:rsid w:val="007354EA"/>
    <w:rsid w:val="007510A9"/>
    <w:rsid w:val="00790028"/>
    <w:rsid w:val="007914EC"/>
    <w:rsid w:val="007931EC"/>
    <w:rsid w:val="007C735A"/>
    <w:rsid w:val="007E7AFF"/>
    <w:rsid w:val="0081588D"/>
    <w:rsid w:val="008355F2"/>
    <w:rsid w:val="008417EF"/>
    <w:rsid w:val="008768C2"/>
    <w:rsid w:val="008809BE"/>
    <w:rsid w:val="008A75FC"/>
    <w:rsid w:val="008B4BB2"/>
    <w:rsid w:val="008D272F"/>
    <w:rsid w:val="008F0ECF"/>
    <w:rsid w:val="008F4E6B"/>
    <w:rsid w:val="00952130"/>
    <w:rsid w:val="00975F39"/>
    <w:rsid w:val="00977725"/>
    <w:rsid w:val="009850CA"/>
    <w:rsid w:val="00986683"/>
    <w:rsid w:val="009A227D"/>
    <w:rsid w:val="009B2673"/>
    <w:rsid w:val="00A34947"/>
    <w:rsid w:val="00A37FFB"/>
    <w:rsid w:val="00A76B05"/>
    <w:rsid w:val="00A90E04"/>
    <w:rsid w:val="00AA5FD8"/>
    <w:rsid w:val="00AA6526"/>
    <w:rsid w:val="00AC6447"/>
    <w:rsid w:val="00AD41A2"/>
    <w:rsid w:val="00AD48D6"/>
    <w:rsid w:val="00B13B2C"/>
    <w:rsid w:val="00B158D8"/>
    <w:rsid w:val="00B51B28"/>
    <w:rsid w:val="00B7419B"/>
    <w:rsid w:val="00B864F9"/>
    <w:rsid w:val="00B979B6"/>
    <w:rsid w:val="00C0480A"/>
    <w:rsid w:val="00CC35F6"/>
    <w:rsid w:val="00CC4BCD"/>
    <w:rsid w:val="00CE570F"/>
    <w:rsid w:val="00D0304C"/>
    <w:rsid w:val="00D17D37"/>
    <w:rsid w:val="00D27A0A"/>
    <w:rsid w:val="00D3238E"/>
    <w:rsid w:val="00D35B15"/>
    <w:rsid w:val="00D96DC0"/>
    <w:rsid w:val="00DB5468"/>
    <w:rsid w:val="00DE4DD2"/>
    <w:rsid w:val="00DF03AE"/>
    <w:rsid w:val="00E0169A"/>
    <w:rsid w:val="00E03805"/>
    <w:rsid w:val="00E149EB"/>
    <w:rsid w:val="00E20AEE"/>
    <w:rsid w:val="00E36276"/>
    <w:rsid w:val="00E36F2D"/>
    <w:rsid w:val="00E71ECF"/>
    <w:rsid w:val="00EB3AF4"/>
    <w:rsid w:val="00EC50C3"/>
    <w:rsid w:val="00EC5227"/>
    <w:rsid w:val="00ED7F9B"/>
    <w:rsid w:val="00EF38F2"/>
    <w:rsid w:val="00F21D6A"/>
    <w:rsid w:val="00F90F84"/>
    <w:rsid w:val="00F92214"/>
    <w:rsid w:val="00FF57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29C"/>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8C"/>
    <w:pPr>
      <w:ind w:left="720"/>
      <w:contextualSpacing/>
    </w:pPr>
  </w:style>
  <w:style w:type="table" w:styleId="TableGrid">
    <w:name w:val="Table Grid"/>
    <w:basedOn w:val="TableNormal"/>
    <w:rsid w:val="007931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86683"/>
    <w:pPr>
      <w:tabs>
        <w:tab w:val="center" w:pos="4680"/>
        <w:tab w:val="right" w:pos="9360"/>
      </w:tabs>
      <w:spacing w:line="240" w:lineRule="auto"/>
    </w:pPr>
  </w:style>
  <w:style w:type="character" w:customStyle="1" w:styleId="HeaderChar">
    <w:name w:val="Header Char"/>
    <w:basedOn w:val="DefaultParagraphFont"/>
    <w:link w:val="Header"/>
    <w:rsid w:val="00986683"/>
    <w:rPr>
      <w:sz w:val="24"/>
      <w:szCs w:val="24"/>
    </w:rPr>
  </w:style>
  <w:style w:type="paragraph" w:styleId="Footer">
    <w:name w:val="footer"/>
    <w:basedOn w:val="Normal"/>
    <w:link w:val="FooterChar"/>
    <w:uiPriority w:val="99"/>
    <w:rsid w:val="00986683"/>
    <w:pPr>
      <w:tabs>
        <w:tab w:val="center" w:pos="4680"/>
        <w:tab w:val="right" w:pos="9360"/>
      </w:tabs>
      <w:spacing w:line="240" w:lineRule="auto"/>
    </w:pPr>
  </w:style>
  <w:style w:type="character" w:customStyle="1" w:styleId="FooterChar">
    <w:name w:val="Footer Char"/>
    <w:basedOn w:val="DefaultParagraphFont"/>
    <w:link w:val="Footer"/>
    <w:uiPriority w:val="99"/>
    <w:rsid w:val="00986683"/>
    <w:rPr>
      <w:sz w:val="24"/>
      <w:szCs w:val="24"/>
    </w:rPr>
  </w:style>
  <w:style w:type="paragraph" w:styleId="BalloonText">
    <w:name w:val="Balloon Text"/>
    <w:basedOn w:val="Normal"/>
    <w:link w:val="BalloonTextChar"/>
    <w:rsid w:val="009866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6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AdibSoft</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D</cp:lastModifiedBy>
  <cp:revision>2</cp:revision>
  <cp:lastPrinted>2015-07-21T11:31:00Z</cp:lastPrinted>
  <dcterms:created xsi:type="dcterms:W3CDTF">2015-08-16T09:33:00Z</dcterms:created>
  <dcterms:modified xsi:type="dcterms:W3CDTF">2015-08-16T09:33:00Z</dcterms:modified>
</cp:coreProperties>
</file>